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E0" w:rsidRPr="009B72CC" w:rsidRDefault="00B04BE0" w:rsidP="00B04BE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hr-HR"/>
        </w:rPr>
      </w:pPr>
    </w:p>
    <w:p w:rsidR="00B04BE0" w:rsidRPr="009B72CC" w:rsidRDefault="00B04BE0" w:rsidP="00B04B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hr-HR"/>
        </w:rPr>
      </w:pPr>
    </w:p>
    <w:p w:rsidR="002964F6" w:rsidRDefault="00B04BE0" w:rsidP="006779EA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 w:line="270" w:lineRule="atLeast"/>
        <w:jc w:val="both"/>
        <w:rPr>
          <w:rFonts w:ascii="Arial" w:hAnsi="Arial" w:cs="Arial"/>
          <w:sz w:val="24"/>
          <w:szCs w:val="24"/>
        </w:rPr>
      </w:pPr>
      <w:r w:rsidRPr="009B72CC">
        <w:rPr>
          <w:rFonts w:ascii="Arial Unicode MS" w:eastAsia="Arial Unicode MS" w:hAnsi="Arial Unicode MS" w:cs="Times New Roman"/>
          <w:sz w:val="24"/>
          <w:szCs w:val="24"/>
          <w:bdr w:val="nil"/>
        </w:rPr>
        <w:br/>
      </w:r>
      <w:r w:rsidRPr="009565BF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 xml:space="preserve">Sukladno članku </w:t>
      </w:r>
      <w:r w:rsidR="006779EA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>200.</w:t>
      </w:r>
      <w:r w:rsidRPr="009565BF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 xml:space="preserve"> stav</w:t>
      </w:r>
      <w:r w:rsidR="006779EA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>a</w:t>
      </w:r>
      <w:r w:rsidRPr="009565BF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>k</w:t>
      </w:r>
      <w:r w:rsidR="006779EA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 xml:space="preserve"> 6</w:t>
      </w:r>
      <w:r w:rsidRPr="009565BF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>. Zakona o javnoj n</w:t>
      </w:r>
      <w:r w:rsidR="00617F36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>abavi (Narodne novine br. 120/</w:t>
      </w:r>
      <w:r w:rsidRPr="009565BF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>16</w:t>
      </w:r>
      <w:r w:rsidR="00617F36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>, 114/22</w:t>
      </w:r>
      <w:r w:rsidRPr="009565BF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 xml:space="preserve">), Naručitelj </w:t>
      </w:r>
      <w:r w:rsidR="00AE4134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 xml:space="preserve">Županijska lučka uprava </w:t>
      </w:r>
      <w:r w:rsidR="00617F36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>Crikvenica</w:t>
      </w:r>
      <w:r w:rsidRPr="009565BF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 xml:space="preserve">, </w:t>
      </w:r>
      <w:r w:rsidR="006779EA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>u predmetu</w:t>
      </w:r>
      <w:r w:rsidR="00033D61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 xml:space="preserve"> </w:t>
      </w:r>
      <w:r w:rsidR="00BB5D13">
        <w:rPr>
          <w:rFonts w:ascii="Arial" w:hAnsi="Arial" w:cs="Arial"/>
          <w:bCs/>
          <w:sz w:val="24"/>
          <w:szCs w:val="24"/>
        </w:rPr>
        <w:t>N</w:t>
      </w:r>
      <w:r w:rsidR="00BB5D13" w:rsidRPr="00BB5D13">
        <w:rPr>
          <w:rFonts w:ascii="Arial" w:hAnsi="Arial" w:cs="Arial"/>
          <w:bCs/>
          <w:sz w:val="24"/>
          <w:szCs w:val="24"/>
        </w:rPr>
        <w:t>abav</w:t>
      </w:r>
      <w:r w:rsidR="006779EA">
        <w:rPr>
          <w:rFonts w:ascii="Arial" w:hAnsi="Arial" w:cs="Arial"/>
          <w:bCs/>
          <w:sz w:val="24"/>
          <w:szCs w:val="24"/>
        </w:rPr>
        <w:t>e</w:t>
      </w:r>
      <w:r w:rsidR="00BB5D13" w:rsidRPr="00BB5D13">
        <w:rPr>
          <w:rFonts w:ascii="Arial" w:hAnsi="Arial" w:cs="Arial"/>
          <w:bCs/>
          <w:sz w:val="24"/>
          <w:szCs w:val="24"/>
        </w:rPr>
        <w:t xml:space="preserve"> radova</w:t>
      </w:r>
      <w:r w:rsidR="00BB5D13">
        <w:rPr>
          <w:rFonts w:ascii="Arial" w:hAnsi="Arial" w:cs="Arial"/>
          <w:bCs/>
          <w:sz w:val="24"/>
          <w:szCs w:val="24"/>
        </w:rPr>
        <w:t xml:space="preserve"> na </w:t>
      </w:r>
      <w:r w:rsidR="00617F36">
        <w:rPr>
          <w:rFonts w:ascii="Arial" w:hAnsi="Arial" w:cs="Arial"/>
          <w:bCs/>
          <w:sz w:val="24"/>
          <w:szCs w:val="24"/>
        </w:rPr>
        <w:t>rekonstrukciji</w:t>
      </w:r>
      <w:r w:rsidR="00617F36" w:rsidRPr="00617F36">
        <w:rPr>
          <w:rFonts w:ascii="Arial" w:hAnsi="Arial" w:cs="Arial"/>
          <w:bCs/>
          <w:sz w:val="24"/>
          <w:szCs w:val="24"/>
        </w:rPr>
        <w:t xml:space="preserve"> luke otvorene za javni </w:t>
      </w:r>
      <w:r w:rsidR="00617F36">
        <w:rPr>
          <w:rFonts w:ascii="Arial" w:hAnsi="Arial" w:cs="Arial"/>
          <w:bCs/>
          <w:sz w:val="24"/>
          <w:szCs w:val="24"/>
        </w:rPr>
        <w:t xml:space="preserve">promet lokalnog značaja – luke </w:t>
      </w:r>
      <w:proofErr w:type="spellStart"/>
      <w:r w:rsidR="00617F36">
        <w:rPr>
          <w:rFonts w:ascii="Arial" w:hAnsi="Arial" w:cs="Arial"/>
          <w:bCs/>
          <w:sz w:val="24"/>
          <w:szCs w:val="24"/>
        </w:rPr>
        <w:t>P</w:t>
      </w:r>
      <w:r w:rsidR="00617F36" w:rsidRPr="00617F36">
        <w:rPr>
          <w:rFonts w:ascii="Arial" w:hAnsi="Arial" w:cs="Arial"/>
          <w:bCs/>
          <w:sz w:val="24"/>
          <w:szCs w:val="24"/>
        </w:rPr>
        <w:t>odvorska</w:t>
      </w:r>
      <w:proofErr w:type="spellEnd"/>
      <w:r w:rsidR="00617F36">
        <w:rPr>
          <w:rFonts w:ascii="Arial" w:hAnsi="Arial" w:cs="Arial"/>
          <w:sz w:val="24"/>
          <w:szCs w:val="24"/>
        </w:rPr>
        <w:t xml:space="preserve">, </w:t>
      </w:r>
      <w:r w:rsidRPr="009565BF">
        <w:rPr>
          <w:rFonts w:ascii="Arial" w:eastAsia="Times New Roman" w:hAnsi="Arial" w:cs="Arial"/>
          <w:sz w:val="24"/>
          <w:szCs w:val="24"/>
          <w:u w:color="000000"/>
          <w:bdr w:val="nil"/>
          <w:lang w:eastAsia="hr-HR"/>
        </w:rPr>
        <w:t xml:space="preserve">evidencijski broj nabave: </w:t>
      </w:r>
      <w:r w:rsidR="00AE4134">
        <w:rPr>
          <w:rFonts w:ascii="Arial" w:hAnsi="Arial" w:cs="Arial"/>
          <w:bCs/>
          <w:sz w:val="24"/>
          <w:szCs w:val="24"/>
        </w:rPr>
        <w:t>EV-</w:t>
      </w:r>
      <w:r w:rsidR="00617F36">
        <w:rPr>
          <w:rFonts w:ascii="Arial" w:hAnsi="Arial" w:cs="Arial"/>
          <w:bCs/>
          <w:sz w:val="24"/>
          <w:szCs w:val="24"/>
        </w:rPr>
        <w:t>N-11/2</w:t>
      </w:r>
      <w:r w:rsidR="00AE4134">
        <w:rPr>
          <w:rFonts w:ascii="Arial" w:hAnsi="Arial" w:cs="Arial"/>
          <w:bCs/>
          <w:sz w:val="24"/>
          <w:szCs w:val="24"/>
        </w:rPr>
        <w:t>2</w:t>
      </w:r>
      <w:r w:rsidR="006779EA">
        <w:rPr>
          <w:rFonts w:ascii="Arial" w:hAnsi="Arial" w:cs="Arial"/>
          <w:sz w:val="24"/>
          <w:szCs w:val="24"/>
        </w:rPr>
        <w:t>, daje</w:t>
      </w:r>
    </w:p>
    <w:p w:rsidR="006779EA" w:rsidRPr="009565BF" w:rsidRDefault="006779EA" w:rsidP="006779EA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 w:line="27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PREDMET: Obavijest</w:t>
      </w:r>
    </w:p>
    <w:p w:rsidR="006779EA" w:rsidRDefault="006779EA" w:rsidP="009565B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bdr w:val="nil"/>
          <w:lang w:eastAsia="hr-HR"/>
        </w:rPr>
      </w:pPr>
      <w:r>
        <w:rPr>
          <w:rFonts w:ascii="Arial" w:eastAsia="Times New Roman" w:hAnsi="Arial" w:cs="Arial"/>
          <w:sz w:val="24"/>
          <w:szCs w:val="24"/>
          <w:bdr w:val="nil"/>
          <w:lang w:eastAsia="hr-HR"/>
        </w:rPr>
        <w:t>Naručitelj je uočio da su ćelije troškovnika u redcima 121, 253 i 315 spojene, te je isto korigirano i učitano u elektronički oglasnik. Obzirom na navedeno Naručitelj smatra da je predmetna izmjena nebitna obzirom da je troškovnik dozvoljavao upise a koji su zajedno davali ukupnu rekapitulaciju.</w:t>
      </w:r>
    </w:p>
    <w:p w:rsidR="00B04BE0" w:rsidRPr="009B72CC" w:rsidRDefault="00B04BE0" w:rsidP="00B04BE0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bdr w:val="nil"/>
          <w:lang w:eastAsia="hr-HR"/>
        </w:rPr>
      </w:pPr>
    </w:p>
    <w:p w:rsidR="00B04BE0" w:rsidRPr="00B92722" w:rsidRDefault="00B04BE0" w:rsidP="00B04BE0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 w:line="270" w:lineRule="atLeast"/>
        <w:jc w:val="both"/>
        <w:rPr>
          <w:rFonts w:ascii="Arial" w:eastAsia="Times New Roman" w:hAnsi="Arial" w:cs="Arial"/>
          <w:sz w:val="24"/>
          <w:szCs w:val="24"/>
          <w:bdr w:val="nil"/>
          <w:lang w:eastAsia="hr-HR"/>
        </w:rPr>
      </w:pPr>
      <w:r w:rsidRPr="009B72CC">
        <w:rPr>
          <w:rFonts w:ascii="Arial" w:eastAsia="Times New Roman" w:hAnsi="Arial" w:cs="Arial"/>
          <w:color w:val="333333"/>
          <w:sz w:val="24"/>
          <w:szCs w:val="24"/>
          <w:bdr w:val="nil"/>
          <w:lang w:eastAsia="hr-HR"/>
        </w:rPr>
        <w:tab/>
      </w:r>
      <w:r w:rsidRPr="009B72CC">
        <w:rPr>
          <w:rFonts w:ascii="Arial" w:eastAsia="Times New Roman" w:hAnsi="Arial" w:cs="Arial"/>
          <w:color w:val="333333"/>
          <w:sz w:val="24"/>
          <w:szCs w:val="24"/>
          <w:bdr w:val="nil"/>
          <w:lang w:eastAsia="hr-HR"/>
        </w:rPr>
        <w:tab/>
      </w:r>
      <w:r w:rsidRPr="009B72CC">
        <w:rPr>
          <w:rFonts w:ascii="Arial" w:eastAsia="Times New Roman" w:hAnsi="Arial" w:cs="Arial"/>
          <w:color w:val="333333"/>
          <w:sz w:val="24"/>
          <w:szCs w:val="24"/>
          <w:bdr w:val="nil"/>
          <w:lang w:eastAsia="hr-HR"/>
        </w:rPr>
        <w:tab/>
      </w:r>
      <w:r w:rsidRPr="009B72CC">
        <w:rPr>
          <w:rFonts w:ascii="Arial" w:eastAsia="Times New Roman" w:hAnsi="Arial" w:cs="Arial"/>
          <w:color w:val="333333"/>
          <w:sz w:val="24"/>
          <w:szCs w:val="24"/>
          <w:bdr w:val="nil"/>
          <w:lang w:eastAsia="hr-HR"/>
        </w:rPr>
        <w:tab/>
      </w:r>
      <w:r w:rsidRPr="009B72CC">
        <w:rPr>
          <w:rFonts w:ascii="Arial" w:eastAsia="Times New Roman" w:hAnsi="Arial" w:cs="Arial"/>
          <w:color w:val="333333"/>
          <w:sz w:val="24"/>
          <w:szCs w:val="24"/>
          <w:bdr w:val="nil"/>
          <w:lang w:eastAsia="hr-HR"/>
        </w:rPr>
        <w:tab/>
      </w:r>
      <w:r w:rsidRPr="009B72CC">
        <w:rPr>
          <w:rFonts w:ascii="Arial" w:eastAsia="Times New Roman" w:hAnsi="Arial" w:cs="Arial"/>
          <w:color w:val="333333"/>
          <w:sz w:val="24"/>
          <w:szCs w:val="24"/>
          <w:bdr w:val="nil"/>
          <w:lang w:eastAsia="hr-HR"/>
        </w:rPr>
        <w:tab/>
        <w:t xml:space="preserve">   </w:t>
      </w:r>
      <w:r w:rsidR="00033D61">
        <w:rPr>
          <w:rFonts w:ascii="Arial" w:eastAsia="Times New Roman" w:hAnsi="Arial" w:cs="Arial"/>
          <w:color w:val="333333"/>
          <w:sz w:val="24"/>
          <w:szCs w:val="24"/>
          <w:bdr w:val="nil"/>
          <w:lang w:eastAsia="hr-HR"/>
        </w:rPr>
        <w:t xml:space="preserve">     </w:t>
      </w:r>
      <w:r>
        <w:rPr>
          <w:rFonts w:ascii="Arial" w:eastAsia="Times New Roman" w:hAnsi="Arial" w:cs="Arial"/>
          <w:color w:val="333333"/>
          <w:sz w:val="24"/>
          <w:szCs w:val="24"/>
          <w:bdr w:val="nil"/>
          <w:lang w:eastAsia="hr-HR"/>
        </w:rPr>
        <w:t xml:space="preserve"> </w:t>
      </w:r>
      <w:r w:rsidR="00033D61" w:rsidRPr="00B92722">
        <w:rPr>
          <w:rFonts w:ascii="Arial" w:eastAsia="Times New Roman" w:hAnsi="Arial" w:cs="Arial"/>
          <w:sz w:val="24"/>
          <w:szCs w:val="24"/>
          <w:bdr w:val="nil"/>
          <w:lang w:eastAsia="hr-HR"/>
        </w:rPr>
        <w:t>Članovi s</w:t>
      </w:r>
      <w:r w:rsidRPr="00B92722">
        <w:rPr>
          <w:rFonts w:ascii="Arial" w:eastAsia="Times New Roman" w:hAnsi="Arial" w:cs="Arial"/>
          <w:sz w:val="24"/>
          <w:szCs w:val="24"/>
          <w:bdr w:val="nil"/>
          <w:lang w:eastAsia="hr-HR"/>
        </w:rPr>
        <w:t>tručno</w:t>
      </w:r>
      <w:r w:rsidR="00033D61" w:rsidRPr="00B92722">
        <w:rPr>
          <w:rFonts w:ascii="Arial" w:eastAsia="Times New Roman" w:hAnsi="Arial" w:cs="Arial"/>
          <w:sz w:val="24"/>
          <w:szCs w:val="24"/>
          <w:bdr w:val="nil"/>
          <w:lang w:eastAsia="hr-HR"/>
        </w:rPr>
        <w:t>g</w:t>
      </w:r>
      <w:r w:rsidRPr="00B92722">
        <w:rPr>
          <w:rFonts w:ascii="Arial" w:eastAsia="Times New Roman" w:hAnsi="Arial" w:cs="Arial"/>
          <w:sz w:val="24"/>
          <w:szCs w:val="24"/>
          <w:bdr w:val="nil"/>
          <w:lang w:eastAsia="hr-HR"/>
        </w:rPr>
        <w:t xml:space="preserve"> povjerenstv</w:t>
      </w:r>
      <w:r w:rsidR="00033D61" w:rsidRPr="00B92722">
        <w:rPr>
          <w:rFonts w:ascii="Arial" w:eastAsia="Times New Roman" w:hAnsi="Arial" w:cs="Arial"/>
          <w:sz w:val="24"/>
          <w:szCs w:val="24"/>
          <w:bdr w:val="nil"/>
          <w:lang w:eastAsia="hr-HR"/>
        </w:rPr>
        <w:t>a</w:t>
      </w:r>
      <w:r w:rsidRPr="00B92722">
        <w:rPr>
          <w:rFonts w:ascii="Arial" w:eastAsia="Times New Roman" w:hAnsi="Arial" w:cs="Arial"/>
          <w:sz w:val="24"/>
          <w:szCs w:val="24"/>
          <w:bdr w:val="nil"/>
          <w:lang w:eastAsia="hr-HR"/>
        </w:rPr>
        <w:t xml:space="preserve"> za javnu nabavu</w:t>
      </w:r>
    </w:p>
    <w:p w:rsidR="00033D61" w:rsidRDefault="00033D61" w:rsidP="00033D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Arial" w:eastAsia="Arial" w:hAnsi="Arial" w:cs="Arial"/>
          <w:b/>
          <w:bCs/>
          <w:color w:val="000000"/>
          <w:sz w:val="28"/>
          <w:szCs w:val="28"/>
          <w:u w:color="000000"/>
          <w:bdr w:val="nil"/>
          <w:lang w:eastAsia="hr-HR"/>
        </w:rPr>
      </w:pPr>
    </w:p>
    <w:p w:rsidR="00033D61" w:rsidRDefault="00033D61" w:rsidP="00033D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Arial" w:eastAsia="Arial" w:hAnsi="Arial" w:cs="Arial"/>
          <w:b/>
          <w:bCs/>
          <w:color w:val="000000"/>
          <w:sz w:val="28"/>
          <w:szCs w:val="28"/>
          <w:u w:color="000000"/>
          <w:bdr w:val="nil"/>
          <w:lang w:eastAsia="hr-HR"/>
        </w:rPr>
      </w:pPr>
    </w:p>
    <w:p w:rsidR="00033D61" w:rsidRPr="0081163C" w:rsidRDefault="008E56EB" w:rsidP="00033D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Arial" w:eastAsia="Arial" w:hAnsi="Arial" w:cs="Arial"/>
          <w:bCs/>
          <w:sz w:val="24"/>
          <w:szCs w:val="24"/>
          <w:u w:color="000000"/>
          <w:bdr w:val="nil"/>
          <w:lang w:eastAsia="hr-HR"/>
        </w:rPr>
      </w:pPr>
      <w:r>
        <w:rPr>
          <w:rFonts w:ascii="Arial" w:eastAsia="Arial" w:hAnsi="Arial" w:cs="Arial"/>
          <w:bCs/>
          <w:color w:val="000000"/>
          <w:sz w:val="24"/>
          <w:szCs w:val="24"/>
          <w:u w:color="000000"/>
          <w:bdr w:val="nil"/>
          <w:lang w:eastAsia="hr-HR"/>
        </w:rPr>
        <w:t>Crikvenica</w:t>
      </w:r>
      <w:r w:rsidR="00033D61" w:rsidRPr="00033D61">
        <w:rPr>
          <w:rFonts w:ascii="Arial" w:eastAsia="Arial" w:hAnsi="Arial" w:cs="Arial"/>
          <w:bCs/>
          <w:color w:val="000000"/>
          <w:sz w:val="24"/>
          <w:szCs w:val="24"/>
          <w:u w:color="000000"/>
          <w:bdr w:val="nil"/>
          <w:lang w:eastAsia="hr-HR"/>
        </w:rPr>
        <w:t xml:space="preserve">, </w:t>
      </w:r>
      <w:r w:rsidR="006779EA">
        <w:rPr>
          <w:rFonts w:ascii="Arial" w:eastAsia="Arial" w:hAnsi="Arial" w:cs="Arial"/>
          <w:bCs/>
          <w:sz w:val="24"/>
          <w:szCs w:val="24"/>
          <w:u w:color="000000"/>
          <w:bdr w:val="nil"/>
          <w:lang w:eastAsia="hr-HR"/>
        </w:rPr>
        <w:t>07. studenog</w:t>
      </w:r>
      <w:bookmarkStart w:id="0" w:name="_GoBack"/>
      <w:bookmarkEnd w:id="0"/>
      <w:r w:rsidR="00033D61" w:rsidRPr="0081163C">
        <w:rPr>
          <w:rFonts w:ascii="Arial" w:eastAsia="Arial" w:hAnsi="Arial" w:cs="Arial"/>
          <w:bCs/>
          <w:sz w:val="24"/>
          <w:szCs w:val="24"/>
          <w:u w:color="000000"/>
          <w:bdr w:val="nil"/>
          <w:lang w:eastAsia="hr-HR"/>
        </w:rPr>
        <w:t xml:space="preserve"> 202</w:t>
      </w:r>
      <w:r>
        <w:rPr>
          <w:rFonts w:ascii="Arial" w:eastAsia="Arial" w:hAnsi="Arial" w:cs="Arial"/>
          <w:bCs/>
          <w:sz w:val="24"/>
          <w:szCs w:val="24"/>
          <w:u w:color="000000"/>
          <w:bdr w:val="nil"/>
          <w:lang w:eastAsia="hr-HR"/>
        </w:rPr>
        <w:t>2</w:t>
      </w:r>
      <w:r w:rsidR="00033D61" w:rsidRPr="0081163C">
        <w:rPr>
          <w:rFonts w:ascii="Arial" w:eastAsia="Arial" w:hAnsi="Arial" w:cs="Arial"/>
          <w:bCs/>
          <w:sz w:val="24"/>
          <w:szCs w:val="24"/>
          <w:u w:color="000000"/>
          <w:bdr w:val="nil"/>
          <w:lang w:eastAsia="hr-HR"/>
        </w:rPr>
        <w:t>.</w:t>
      </w:r>
    </w:p>
    <w:p w:rsidR="00B04BE0" w:rsidRPr="009B72CC" w:rsidRDefault="00B04BE0" w:rsidP="00B04BE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eastAsia="Arial" w:hAnsi="Arial" w:cs="Arial"/>
          <w:color w:val="000000"/>
          <w:sz w:val="28"/>
          <w:szCs w:val="28"/>
          <w:u w:color="000000"/>
          <w:bdr w:val="nil"/>
          <w:lang w:eastAsia="hr-HR"/>
        </w:rPr>
      </w:pPr>
    </w:p>
    <w:p w:rsidR="00B04BE0" w:rsidRPr="009B72CC" w:rsidRDefault="00B04BE0" w:rsidP="00B04BE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:rsidR="00B04BE0" w:rsidRPr="009B72CC" w:rsidRDefault="00B04BE0" w:rsidP="00B04B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:rsidR="00B04BE0" w:rsidRPr="009B72CC" w:rsidRDefault="00B04BE0" w:rsidP="00033D6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:rsidR="00B04BE0" w:rsidRPr="009B72CC" w:rsidRDefault="00B04BE0" w:rsidP="00B04BE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:rsidR="00B04BE0" w:rsidRPr="009B72CC" w:rsidRDefault="00B04BE0" w:rsidP="00B04BE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:rsidR="00B04BE0" w:rsidRPr="009B72CC" w:rsidRDefault="00B04BE0" w:rsidP="00B04BE0"/>
    <w:p w:rsidR="003C014E" w:rsidRDefault="003C014E"/>
    <w:sectPr w:rsidR="003C014E" w:rsidSect="00AE56B5">
      <w:headerReference w:type="default" r:id="rId6"/>
      <w:footerReference w:type="default" r:id="rId7"/>
      <w:pgSz w:w="11900" w:h="16840"/>
      <w:pgMar w:top="1134" w:right="707" w:bottom="1247" w:left="130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BE0" w:rsidRDefault="00B04BE0" w:rsidP="00B04BE0">
      <w:pPr>
        <w:spacing w:after="0" w:line="240" w:lineRule="auto"/>
      </w:pPr>
      <w:r>
        <w:separator/>
      </w:r>
    </w:p>
  </w:endnote>
  <w:endnote w:type="continuationSeparator" w:id="0">
    <w:p w:rsidR="00B04BE0" w:rsidRDefault="00B04BE0" w:rsidP="00B0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E26" w:rsidRDefault="00B04BE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6779E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BE0" w:rsidRDefault="00B04BE0" w:rsidP="00B04BE0">
      <w:pPr>
        <w:spacing w:after="0" w:line="240" w:lineRule="auto"/>
      </w:pPr>
      <w:r>
        <w:separator/>
      </w:r>
    </w:p>
  </w:footnote>
  <w:footnote w:type="continuationSeparator" w:id="0">
    <w:p w:rsidR="00B04BE0" w:rsidRDefault="00B04BE0" w:rsidP="00B0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E26" w:rsidRDefault="006779EA">
    <w:pPr>
      <w:pStyle w:val="Header"/>
      <w:tabs>
        <w:tab w:val="left" w:pos="407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E0"/>
    <w:rsid w:val="00033D61"/>
    <w:rsid w:val="000D01EE"/>
    <w:rsid w:val="001D677D"/>
    <w:rsid w:val="00285C5F"/>
    <w:rsid w:val="002964F6"/>
    <w:rsid w:val="002A5854"/>
    <w:rsid w:val="002E5DF2"/>
    <w:rsid w:val="003A59F2"/>
    <w:rsid w:val="003C014E"/>
    <w:rsid w:val="003E007A"/>
    <w:rsid w:val="00470A44"/>
    <w:rsid w:val="004C3518"/>
    <w:rsid w:val="00617F36"/>
    <w:rsid w:val="006779EA"/>
    <w:rsid w:val="006E170F"/>
    <w:rsid w:val="006E3B36"/>
    <w:rsid w:val="006F2BAF"/>
    <w:rsid w:val="0081163C"/>
    <w:rsid w:val="008E56EB"/>
    <w:rsid w:val="009565BF"/>
    <w:rsid w:val="009F4A0E"/>
    <w:rsid w:val="00AE4134"/>
    <w:rsid w:val="00B04BE0"/>
    <w:rsid w:val="00B92722"/>
    <w:rsid w:val="00BB5D13"/>
    <w:rsid w:val="00CA4122"/>
    <w:rsid w:val="00D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2D692"/>
  <w15:chartTrackingRefBased/>
  <w15:docId w15:val="{5BD32D84-AAB0-4C17-A546-E6B0A438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BE0"/>
  </w:style>
  <w:style w:type="paragraph" w:styleId="Footer">
    <w:name w:val="footer"/>
    <w:basedOn w:val="Normal"/>
    <w:link w:val="FooterChar"/>
    <w:uiPriority w:val="99"/>
    <w:unhideWhenUsed/>
    <w:rsid w:val="00B0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BE0"/>
  </w:style>
  <w:style w:type="paragraph" w:styleId="BodyText">
    <w:name w:val="Body Text"/>
    <w:basedOn w:val="Normal"/>
    <w:link w:val="BodyTextChar"/>
    <w:rsid w:val="009565BF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9565BF"/>
    <w:rPr>
      <w:rFonts w:ascii="Times New Roman" w:eastAsia="PMingLiU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4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Brdarić Stanojković</dc:creator>
  <cp:keywords/>
  <dc:description/>
  <cp:lastModifiedBy>Daria Perčić Petretić</cp:lastModifiedBy>
  <cp:revision>2</cp:revision>
  <cp:lastPrinted>2021-04-14T06:46:00Z</cp:lastPrinted>
  <dcterms:created xsi:type="dcterms:W3CDTF">2022-11-07T08:01:00Z</dcterms:created>
  <dcterms:modified xsi:type="dcterms:W3CDTF">2022-11-07T08:01:00Z</dcterms:modified>
</cp:coreProperties>
</file>