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0A3" w:rsidRPr="00E450A3" w:rsidRDefault="00E450A3">
      <w:pPr>
        <w:rPr>
          <w:rFonts w:ascii="Arial" w:hAnsi="Arial" w:cs="Arial"/>
        </w:rPr>
      </w:pPr>
      <w:r w:rsidRPr="00E450A3">
        <w:rPr>
          <w:rFonts w:ascii="Arial" w:hAnsi="Arial" w:cs="Arial"/>
          <w:noProof/>
          <w:lang w:eastAsia="hr-HR"/>
        </w:rPr>
        <w:drawing>
          <wp:inline distT="0" distB="0" distL="0" distR="0" wp14:anchorId="68BB7361" wp14:editId="7A464BB8">
            <wp:extent cx="5760720" cy="1440815"/>
            <wp:effectExtent l="0" t="0" r="0" b="69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i vodeni znak ISO 202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906" w:rsidRPr="00E450A3" w:rsidRDefault="00CD3906" w:rsidP="00E450A3">
      <w:pPr>
        <w:rPr>
          <w:rFonts w:ascii="Arial" w:hAnsi="Arial" w:cs="Arial"/>
        </w:rPr>
      </w:pPr>
    </w:p>
    <w:p w:rsidR="0043450B" w:rsidRDefault="00E450A3" w:rsidP="0043450B">
      <w:pPr>
        <w:spacing w:after="0"/>
        <w:jc w:val="center"/>
        <w:rPr>
          <w:rFonts w:ascii="Arial" w:hAnsi="Arial" w:cs="Arial"/>
          <w:b/>
        </w:rPr>
      </w:pPr>
      <w:r w:rsidRPr="00E450A3">
        <w:rPr>
          <w:rFonts w:ascii="Arial" w:hAnsi="Arial" w:cs="Arial"/>
          <w:b/>
        </w:rPr>
        <w:t xml:space="preserve">OBRAZLOŽENJE RAZLOGA I CILJEVA DONOŠENJA </w:t>
      </w:r>
      <w:r w:rsidR="0043450B">
        <w:rPr>
          <w:rFonts w:ascii="Arial" w:hAnsi="Arial" w:cs="Arial"/>
          <w:b/>
        </w:rPr>
        <w:t xml:space="preserve">IV. IZMJENA ODLUKE </w:t>
      </w:r>
    </w:p>
    <w:p w:rsidR="00E450A3" w:rsidRDefault="0043450B" w:rsidP="0043450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LUČKIM TARIFAMA ŽUPANIJSKE LUČKE UPRAVE CRIKVENICA</w:t>
      </w:r>
    </w:p>
    <w:p w:rsidR="00E450A3" w:rsidRDefault="00E450A3" w:rsidP="003F3C56">
      <w:pPr>
        <w:rPr>
          <w:rFonts w:ascii="Arial" w:hAnsi="Arial" w:cs="Arial"/>
          <w:b/>
        </w:rPr>
      </w:pPr>
    </w:p>
    <w:p w:rsidR="003F3C56" w:rsidRPr="003F3C56" w:rsidRDefault="003F3C56" w:rsidP="003F3C5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3F3C56">
        <w:rPr>
          <w:rFonts w:ascii="Arial" w:eastAsia="Times New Roman" w:hAnsi="Arial" w:cs="Arial"/>
          <w:b/>
          <w:bCs/>
          <w:lang w:eastAsia="hr-HR"/>
        </w:rPr>
        <w:t>1. Razlozi donošenja</w:t>
      </w:r>
    </w:p>
    <w:p w:rsidR="003F3C56" w:rsidRPr="003F3C56" w:rsidRDefault="003F3C56" w:rsidP="003F3C5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Analizom primjene važećih Odluka o lučkim tarifama Županijske lučke uprave Crikvenica utvrđena je potreba za usklađivanjem pojedinih pristojbi i naknada s aktualnim gospodarskim kretanjima, rastom troškova poslovanja te cijenama istovrsnih usluga u drugim lukama. Također, zbog preuzimanja upravljanja dodatnim lučkim područjima potrebno je odgovarajuće dopuniti postojeći sustav kategorizacije luka i primjene lučkih tarifa.</w:t>
      </w:r>
    </w:p>
    <w:p w:rsidR="003F3C56" w:rsidRDefault="003F3C56" w:rsidP="003F3C56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3F3C56" w:rsidRPr="003F3C56" w:rsidRDefault="003F3C56" w:rsidP="003F3C5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Predloženim IV. izmjenama i dopunama nastoji se osigurati primjerenije vrednovanje lučkih usluga, održivost financiranja održavanja i unaprjeđenja lučke infrastrukture te preglednija i ujednačenija primjena tarifa.</w:t>
      </w:r>
    </w:p>
    <w:p w:rsidR="003F3C56" w:rsidRDefault="003F3C56" w:rsidP="003F3C56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3F3C56" w:rsidRDefault="003F3C56" w:rsidP="003F3C56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Najvažnije izmjene odnose se na:</w:t>
      </w:r>
    </w:p>
    <w:p w:rsidR="003F3C56" w:rsidRDefault="003F3C56" w:rsidP="003F3C56">
      <w:pPr>
        <w:pStyle w:val="Odlomakpopis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brisanje tarifa iskazanih u kunama;</w:t>
      </w:r>
    </w:p>
    <w:p w:rsidR="003F3C56" w:rsidRDefault="003F3C56" w:rsidP="003F3C56">
      <w:pPr>
        <w:pStyle w:val="Odlomakpopis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razvrstavanje izdvojenih bazena luka kojima upravlja Županijska lučka uprava Crikvenica u kategorije I., II. i III.;</w:t>
      </w:r>
    </w:p>
    <w:p w:rsidR="003F3C56" w:rsidRDefault="007F3DF9" w:rsidP="003F3C56">
      <w:pPr>
        <w:pStyle w:val="Odlomakpopis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usklađivanje</w:t>
      </w:r>
      <w:r w:rsidR="003F3C56" w:rsidRPr="003F3C56">
        <w:rPr>
          <w:rFonts w:ascii="Arial" w:eastAsia="Times New Roman" w:hAnsi="Arial" w:cs="Arial"/>
          <w:lang w:eastAsia="hr-HR"/>
        </w:rPr>
        <w:t xml:space="preserve"> pristojbi za zimovanje plovila;</w:t>
      </w:r>
    </w:p>
    <w:p w:rsidR="003F3C56" w:rsidRDefault="003F3C56" w:rsidP="003F3C56">
      <w:pPr>
        <w:pStyle w:val="Odlomakpopis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usklađiva</w:t>
      </w:r>
      <w:r w:rsidR="007F3DF9">
        <w:rPr>
          <w:rFonts w:ascii="Arial" w:eastAsia="Times New Roman" w:hAnsi="Arial" w:cs="Arial"/>
          <w:lang w:eastAsia="hr-HR"/>
        </w:rPr>
        <w:t xml:space="preserve">nje pristojbi za komunalni vez </w:t>
      </w:r>
      <w:r w:rsidRPr="003F3C56">
        <w:rPr>
          <w:rFonts w:ascii="Arial" w:eastAsia="Times New Roman" w:hAnsi="Arial" w:cs="Arial"/>
          <w:lang w:eastAsia="hr-HR"/>
        </w:rPr>
        <w:t>ovisno o duljini plovila i kategoriji luke;</w:t>
      </w:r>
    </w:p>
    <w:p w:rsidR="003F3C56" w:rsidRDefault="007F3DF9" w:rsidP="003F3C56">
      <w:pPr>
        <w:pStyle w:val="Odlomakpopis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usklađivanje</w:t>
      </w:r>
      <w:r w:rsidR="003F3C56" w:rsidRPr="003F3C56">
        <w:rPr>
          <w:rFonts w:ascii="Arial" w:eastAsia="Times New Roman" w:hAnsi="Arial" w:cs="Arial"/>
          <w:lang w:eastAsia="hr-HR"/>
        </w:rPr>
        <w:t xml:space="preserve"> pristojbi za vez u nautičkom dijelu luke;</w:t>
      </w:r>
    </w:p>
    <w:p w:rsidR="003F3C56" w:rsidRDefault="007F3DF9" w:rsidP="003F3C56">
      <w:pPr>
        <w:pStyle w:val="Odlomakpopis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usklađivanje</w:t>
      </w:r>
      <w:r w:rsidR="003F3C56" w:rsidRPr="003F3C56">
        <w:rPr>
          <w:rFonts w:ascii="Arial" w:eastAsia="Times New Roman" w:hAnsi="Arial" w:cs="Arial"/>
          <w:lang w:eastAsia="hr-HR"/>
        </w:rPr>
        <w:t xml:space="preserve"> naknad</w:t>
      </w:r>
      <w:r>
        <w:rPr>
          <w:rFonts w:ascii="Arial" w:eastAsia="Times New Roman" w:hAnsi="Arial" w:cs="Arial"/>
          <w:lang w:eastAsia="hr-HR"/>
        </w:rPr>
        <w:t>e</w:t>
      </w:r>
      <w:r w:rsidR="003F3C56" w:rsidRPr="003F3C56">
        <w:rPr>
          <w:rFonts w:ascii="Arial" w:eastAsia="Times New Roman" w:hAnsi="Arial" w:cs="Arial"/>
          <w:lang w:eastAsia="hr-HR"/>
        </w:rPr>
        <w:t xml:space="preserve"> za usluge dizalice</w:t>
      </w:r>
      <w:r>
        <w:rPr>
          <w:rFonts w:ascii="Arial" w:eastAsia="Times New Roman" w:hAnsi="Arial" w:cs="Arial"/>
          <w:lang w:eastAsia="hr-HR"/>
        </w:rPr>
        <w:t xml:space="preserve"> i istezališta</w:t>
      </w:r>
      <w:r w:rsidR="003F3C56" w:rsidRPr="003F3C56">
        <w:rPr>
          <w:rFonts w:ascii="Arial" w:eastAsia="Times New Roman" w:hAnsi="Arial" w:cs="Arial"/>
          <w:lang w:eastAsia="hr-HR"/>
        </w:rPr>
        <w:t>;</w:t>
      </w:r>
    </w:p>
    <w:p w:rsidR="003F3C56" w:rsidRPr="003F3C56" w:rsidRDefault="007F3DF9" w:rsidP="003F3C56">
      <w:pPr>
        <w:pStyle w:val="Odlomakpopis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usklađivanje</w:t>
      </w:r>
      <w:r w:rsidR="003F3C56" w:rsidRPr="003F3C56">
        <w:rPr>
          <w:rFonts w:ascii="Arial" w:eastAsia="Times New Roman" w:hAnsi="Arial" w:cs="Arial"/>
          <w:lang w:eastAsia="hr-HR"/>
        </w:rPr>
        <w:t xml:space="preserve"> naknada za ispiranje podvodnog dijela plovila</w:t>
      </w:r>
      <w:r>
        <w:rPr>
          <w:rFonts w:ascii="Arial" w:eastAsia="Times New Roman" w:hAnsi="Arial" w:cs="Arial"/>
          <w:lang w:eastAsia="hr-HR"/>
        </w:rPr>
        <w:t>.</w:t>
      </w:r>
    </w:p>
    <w:p w:rsidR="003F3C56" w:rsidRDefault="003F3C56" w:rsidP="003F3C56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3F3C56" w:rsidRDefault="003F3C56" w:rsidP="003F3C5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Brisanjem tarifa iskazanih u kunama osigurava se preglednost i usklađenost postojećih tarifnih odredbi s važećim valutnim sustavom.</w:t>
      </w:r>
    </w:p>
    <w:p w:rsidR="003F3C56" w:rsidRPr="003F3C56" w:rsidRDefault="003F3C56" w:rsidP="003F3C56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3F3C56" w:rsidRDefault="003F3C56" w:rsidP="003F3C5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 xml:space="preserve">Kategorizacijom izdvojenih bazena luka obuhvaćenih upravljanjem Županijske lučke uprave Crikvenica omogućuje se dosljednija primjena postojećeg tarifnog sustava na svim lučkim područjima </w:t>
      </w:r>
      <w:r>
        <w:rPr>
          <w:rFonts w:ascii="Arial" w:eastAsia="Times New Roman" w:hAnsi="Arial" w:cs="Arial"/>
          <w:lang w:eastAsia="hr-HR"/>
        </w:rPr>
        <w:t>pod upravljanjem iste</w:t>
      </w:r>
      <w:r w:rsidRPr="003F3C56">
        <w:rPr>
          <w:rFonts w:ascii="Arial" w:eastAsia="Times New Roman" w:hAnsi="Arial" w:cs="Arial"/>
          <w:lang w:eastAsia="hr-HR"/>
        </w:rPr>
        <w:t>.</w:t>
      </w:r>
    </w:p>
    <w:p w:rsidR="003F3C56" w:rsidRPr="003F3C56" w:rsidRDefault="003F3C56" w:rsidP="003F3C56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3F3C56" w:rsidRDefault="003F3C56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Pristojbe za zimovanje plovila nisu mijenjane od 2022. godine. Predložen</w:t>
      </w:r>
      <w:r w:rsidR="00892C19">
        <w:rPr>
          <w:rFonts w:ascii="Arial" w:eastAsia="Times New Roman" w:hAnsi="Arial" w:cs="Arial"/>
          <w:lang w:eastAsia="hr-HR"/>
        </w:rPr>
        <w:t>a</w:t>
      </w:r>
      <w:r w:rsidRPr="003F3C56">
        <w:rPr>
          <w:rFonts w:ascii="Arial" w:eastAsia="Times New Roman" w:hAnsi="Arial" w:cs="Arial"/>
          <w:lang w:eastAsia="hr-HR"/>
        </w:rPr>
        <w:t xml:space="preserve"> </w:t>
      </w:r>
      <w:r w:rsidR="00892C19">
        <w:rPr>
          <w:rFonts w:ascii="Arial" w:eastAsia="Times New Roman" w:hAnsi="Arial" w:cs="Arial"/>
          <w:lang w:eastAsia="hr-HR"/>
        </w:rPr>
        <w:t>korekcija</w:t>
      </w:r>
      <w:r w:rsidRPr="003F3C56">
        <w:rPr>
          <w:rFonts w:ascii="Arial" w:eastAsia="Times New Roman" w:hAnsi="Arial" w:cs="Arial"/>
          <w:lang w:eastAsia="hr-HR"/>
        </w:rPr>
        <w:t xml:space="preserve"> temelji se na rastu troškova poslovanja, inflatornim kretanjima i usporedbi s cijenama istovrsnih usluga u drugim lukama.</w:t>
      </w:r>
    </w:p>
    <w:p w:rsidR="00306828" w:rsidRPr="003F3C56" w:rsidRDefault="00306828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3F3C56" w:rsidRDefault="003F3C56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 xml:space="preserve">Kod pristojbi za komunalni vez predlaže se </w:t>
      </w:r>
      <w:r w:rsidR="00892C19">
        <w:rPr>
          <w:rFonts w:ascii="Arial" w:eastAsia="Times New Roman" w:hAnsi="Arial" w:cs="Arial"/>
          <w:lang w:eastAsia="hr-HR"/>
        </w:rPr>
        <w:t>korekcija</w:t>
      </w:r>
      <w:r w:rsidRPr="003F3C56">
        <w:rPr>
          <w:rFonts w:ascii="Arial" w:eastAsia="Times New Roman" w:hAnsi="Arial" w:cs="Arial"/>
          <w:lang w:eastAsia="hr-HR"/>
        </w:rPr>
        <w:t xml:space="preserve"> za plovila duljine do 8 metara u sve tri kategorije luka. Za plovila duljine 9 metara i više pristojbe se usklađuju prema kategorijama luka i postojećim tarifama</w:t>
      </w:r>
      <w:r w:rsidR="007F3DF9">
        <w:rPr>
          <w:rFonts w:ascii="Arial" w:eastAsia="Times New Roman" w:hAnsi="Arial" w:cs="Arial"/>
          <w:lang w:eastAsia="hr-HR"/>
        </w:rPr>
        <w:t>.</w:t>
      </w:r>
      <w:r w:rsidRPr="003F3C56">
        <w:rPr>
          <w:rFonts w:ascii="Arial" w:eastAsia="Times New Roman" w:hAnsi="Arial" w:cs="Arial"/>
          <w:lang w:eastAsia="hr-HR"/>
        </w:rPr>
        <w:t xml:space="preserve"> Time se nastoji postići uravnoteženiji tarifni sustav, uz uvažavanje postojećih razlika i ugovornih ograničenja pri određivanju visine pristojbi. Pritom se vodi računa o primjenjivim propisima kojima se uređuju najviši dopušteni iznosi pristojbi za vez.</w:t>
      </w:r>
    </w:p>
    <w:p w:rsidR="00306828" w:rsidRPr="003F3C56" w:rsidRDefault="00306828" w:rsidP="003F3C56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3F3C56" w:rsidRDefault="003F3C56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lastRenderedPageBreak/>
        <w:t>Pristojbe za vez u nautičkom dijelu luke nisu mijenjane od 2022. godine, dok se u okolnim lukama bilježe redov</w:t>
      </w:r>
      <w:r w:rsidR="00892C19">
        <w:rPr>
          <w:rFonts w:ascii="Arial" w:eastAsia="Times New Roman" w:hAnsi="Arial" w:cs="Arial"/>
          <w:lang w:eastAsia="hr-HR"/>
        </w:rPr>
        <w:t>ita povećanja cijena. Predložena</w:t>
      </w:r>
      <w:r w:rsidRPr="003F3C56">
        <w:rPr>
          <w:rFonts w:ascii="Arial" w:eastAsia="Times New Roman" w:hAnsi="Arial" w:cs="Arial"/>
          <w:lang w:eastAsia="hr-HR"/>
        </w:rPr>
        <w:t xml:space="preserve"> </w:t>
      </w:r>
      <w:r w:rsidR="007F3DF9">
        <w:rPr>
          <w:rFonts w:ascii="Arial" w:eastAsia="Times New Roman" w:hAnsi="Arial" w:cs="Arial"/>
          <w:lang w:eastAsia="hr-HR"/>
        </w:rPr>
        <w:t>usklađivanje</w:t>
      </w:r>
      <w:r w:rsidRPr="003F3C56">
        <w:rPr>
          <w:rFonts w:ascii="Arial" w:eastAsia="Times New Roman" w:hAnsi="Arial" w:cs="Arial"/>
          <w:lang w:eastAsia="hr-HR"/>
        </w:rPr>
        <w:t xml:space="preserve"> predstavlja korekciju postojećih tarifa s obzirom na inflaciju, rast troškova i usporedive tržišne cijene. Za plovila duljine veće od 20 metara predviđa se </w:t>
      </w:r>
      <w:r w:rsidR="00892C19">
        <w:rPr>
          <w:rFonts w:ascii="Arial" w:eastAsia="Times New Roman" w:hAnsi="Arial" w:cs="Arial"/>
          <w:lang w:eastAsia="hr-HR"/>
        </w:rPr>
        <w:t>korekcija</w:t>
      </w:r>
      <w:r w:rsidR="007F3DF9">
        <w:rPr>
          <w:rFonts w:ascii="Arial" w:eastAsia="Times New Roman" w:hAnsi="Arial" w:cs="Arial"/>
          <w:lang w:eastAsia="hr-HR"/>
        </w:rPr>
        <w:t xml:space="preserve"> </w:t>
      </w:r>
      <w:r w:rsidRPr="003F3C56">
        <w:rPr>
          <w:rFonts w:ascii="Arial" w:eastAsia="Times New Roman" w:hAnsi="Arial" w:cs="Arial"/>
          <w:lang w:eastAsia="hr-HR"/>
        </w:rPr>
        <w:t>pristojbe radi približavanja cijenama u okolnim lukama.</w:t>
      </w:r>
    </w:p>
    <w:p w:rsidR="00306828" w:rsidRPr="003F3C56" w:rsidRDefault="00306828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3F3C56" w:rsidRDefault="003F3C56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Naknade za usluge dizalice nisu mijenjane od 2016. godine, a postojeći iznosi bili su niži u usporedbi s naknadama za usporedive uslug</w:t>
      </w:r>
      <w:r w:rsidR="007F3DF9">
        <w:rPr>
          <w:rFonts w:ascii="Arial" w:eastAsia="Times New Roman" w:hAnsi="Arial" w:cs="Arial"/>
          <w:lang w:eastAsia="hr-HR"/>
        </w:rPr>
        <w:t>e u susjednim lukama. Predložena</w:t>
      </w:r>
      <w:r w:rsidRPr="003F3C56">
        <w:rPr>
          <w:rFonts w:ascii="Arial" w:eastAsia="Times New Roman" w:hAnsi="Arial" w:cs="Arial"/>
          <w:lang w:eastAsia="hr-HR"/>
        </w:rPr>
        <w:t xml:space="preserve"> </w:t>
      </w:r>
      <w:r w:rsidR="007F3DF9">
        <w:rPr>
          <w:rFonts w:ascii="Arial" w:eastAsia="Times New Roman" w:hAnsi="Arial" w:cs="Arial"/>
          <w:lang w:eastAsia="hr-HR"/>
        </w:rPr>
        <w:t>korekcija</w:t>
      </w:r>
      <w:r w:rsidRPr="003F3C56">
        <w:rPr>
          <w:rFonts w:ascii="Arial" w:eastAsia="Times New Roman" w:hAnsi="Arial" w:cs="Arial"/>
          <w:lang w:eastAsia="hr-HR"/>
        </w:rPr>
        <w:t xml:space="preserve"> potrebn</w:t>
      </w:r>
      <w:r w:rsidR="007F3DF9">
        <w:rPr>
          <w:rFonts w:ascii="Arial" w:eastAsia="Times New Roman" w:hAnsi="Arial" w:cs="Arial"/>
          <w:lang w:eastAsia="hr-HR"/>
        </w:rPr>
        <w:t>a</w:t>
      </w:r>
      <w:r w:rsidRPr="003F3C56">
        <w:rPr>
          <w:rFonts w:ascii="Arial" w:eastAsia="Times New Roman" w:hAnsi="Arial" w:cs="Arial"/>
          <w:lang w:eastAsia="hr-HR"/>
        </w:rPr>
        <w:t xml:space="preserve"> je radi usklađivanja naknada s rastom troškova rada, održavanja i korištenja opreme.</w:t>
      </w:r>
    </w:p>
    <w:p w:rsidR="00306828" w:rsidRPr="003F3C56" w:rsidRDefault="00306828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3F3C56" w:rsidRDefault="003F3C56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 xml:space="preserve">Naknade za ispiranje podvodnog dijela plovila </w:t>
      </w:r>
      <w:r w:rsidR="007F3DF9">
        <w:rPr>
          <w:rFonts w:ascii="Arial" w:eastAsia="Times New Roman" w:hAnsi="Arial" w:cs="Arial"/>
          <w:lang w:eastAsia="hr-HR"/>
        </w:rPr>
        <w:t xml:space="preserve">potrebno je </w:t>
      </w:r>
      <w:r w:rsidR="00892C19">
        <w:rPr>
          <w:rFonts w:ascii="Arial" w:eastAsia="Times New Roman" w:hAnsi="Arial" w:cs="Arial"/>
          <w:lang w:eastAsia="hr-HR"/>
        </w:rPr>
        <w:t>korigirati</w:t>
      </w:r>
      <w:bookmarkStart w:id="0" w:name="_GoBack"/>
      <w:bookmarkEnd w:id="0"/>
      <w:r w:rsidRPr="003F3C56">
        <w:rPr>
          <w:rFonts w:ascii="Arial" w:eastAsia="Times New Roman" w:hAnsi="Arial" w:cs="Arial"/>
          <w:lang w:eastAsia="hr-HR"/>
        </w:rPr>
        <w:t>, budući da su postojeći iznosi, uzimajući u obzir inflaciju i usporedive cijene u susjednim lukama, bili znatno ispod tržišnih razina. Predloženim izmjenama nastoji se osigurati primjerenije pokriće troškova pružanja usluge.</w:t>
      </w:r>
    </w:p>
    <w:p w:rsidR="00306828" w:rsidRPr="003F3C56" w:rsidRDefault="00306828" w:rsidP="003F3C56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3F3C56" w:rsidRDefault="003F3C56" w:rsidP="003F3C56">
      <w:pPr>
        <w:spacing w:after="0" w:line="240" w:lineRule="auto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3F3C56">
        <w:rPr>
          <w:rFonts w:ascii="Arial" w:eastAsia="Times New Roman" w:hAnsi="Arial" w:cs="Arial"/>
          <w:b/>
          <w:bCs/>
          <w:lang w:eastAsia="hr-HR"/>
        </w:rPr>
        <w:t>2. Ciljevi donošenja</w:t>
      </w:r>
    </w:p>
    <w:p w:rsidR="00306828" w:rsidRPr="003F3C56" w:rsidRDefault="00306828" w:rsidP="003F3C56">
      <w:pPr>
        <w:spacing w:after="0" w:line="240" w:lineRule="auto"/>
        <w:outlineLvl w:val="1"/>
        <w:rPr>
          <w:rFonts w:ascii="Arial" w:eastAsia="Times New Roman" w:hAnsi="Arial" w:cs="Arial"/>
          <w:b/>
          <w:bCs/>
          <w:lang w:eastAsia="hr-HR"/>
        </w:rPr>
      </w:pPr>
    </w:p>
    <w:p w:rsidR="003F3C56" w:rsidRDefault="003F3C56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Donošenjem IV. izmjena i dopuna Odluka o lučkim tarifama žele se postići sljedeći ciljevi:</w:t>
      </w:r>
    </w:p>
    <w:p w:rsidR="00306828" w:rsidRPr="00306828" w:rsidRDefault="003F3C56" w:rsidP="00306828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06828">
        <w:rPr>
          <w:rFonts w:ascii="Arial" w:eastAsia="Times New Roman" w:hAnsi="Arial" w:cs="Arial"/>
          <w:lang w:eastAsia="hr-HR"/>
        </w:rPr>
        <w:t>uskladiti postojeće tarife s važećim valutnim sustavom i ukloniti zastarjele iznose iskazane u kunama;</w:t>
      </w:r>
    </w:p>
    <w:p w:rsidR="00306828" w:rsidRPr="00306828" w:rsidRDefault="003F3C56" w:rsidP="00306828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06828">
        <w:rPr>
          <w:rFonts w:ascii="Arial" w:eastAsia="Times New Roman" w:hAnsi="Arial" w:cs="Arial"/>
          <w:lang w:eastAsia="hr-HR"/>
        </w:rPr>
        <w:t>osigurati dosljednu primjenu tarifnog sustava na svim lučkim područjima kojima upravlja Županijska lučka uprava Crikvenica;</w:t>
      </w:r>
    </w:p>
    <w:p w:rsidR="00306828" w:rsidRDefault="003F3C56" w:rsidP="00306828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06828">
        <w:rPr>
          <w:rFonts w:ascii="Arial" w:eastAsia="Times New Roman" w:hAnsi="Arial" w:cs="Arial"/>
          <w:lang w:eastAsia="hr-HR"/>
        </w:rPr>
        <w:t>uskladiti visinu pristojbi i naknada s inflacijom, rastom troškova poslovanja i cijenama uspo</w:t>
      </w:r>
      <w:r w:rsidR="00306828">
        <w:rPr>
          <w:rFonts w:ascii="Arial" w:eastAsia="Times New Roman" w:hAnsi="Arial" w:cs="Arial"/>
          <w:lang w:eastAsia="hr-HR"/>
        </w:rPr>
        <w:t>redivih usluga u drugim lukama;</w:t>
      </w:r>
    </w:p>
    <w:p w:rsidR="00306828" w:rsidRPr="00306828" w:rsidRDefault="003F3C56" w:rsidP="00306828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06828">
        <w:rPr>
          <w:rFonts w:ascii="Arial" w:eastAsia="Times New Roman" w:hAnsi="Arial" w:cs="Arial"/>
          <w:lang w:eastAsia="hr-HR"/>
        </w:rPr>
        <w:t>osigurati uravnoteženiju primjenu pristojbi za komunalni vez prema duljini plovila i kategoriji luke;</w:t>
      </w:r>
    </w:p>
    <w:p w:rsidR="00306828" w:rsidRPr="00306828" w:rsidRDefault="003F3C56" w:rsidP="00306828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06828">
        <w:rPr>
          <w:rFonts w:ascii="Arial" w:eastAsia="Times New Roman" w:hAnsi="Arial" w:cs="Arial"/>
          <w:lang w:eastAsia="hr-HR"/>
        </w:rPr>
        <w:t>primjerenije vrednovati usluge zimovanja plovila, korištenja nautičkih vezova, dizalice i ispiranja podvodnog dijela plovila;</w:t>
      </w:r>
    </w:p>
    <w:p w:rsidR="00306828" w:rsidRPr="00306828" w:rsidRDefault="003F3C56" w:rsidP="00306828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06828">
        <w:rPr>
          <w:rFonts w:ascii="Arial" w:eastAsia="Times New Roman" w:hAnsi="Arial" w:cs="Arial"/>
          <w:lang w:eastAsia="hr-HR"/>
        </w:rPr>
        <w:t>osigurati dostatna sredstva za redovito održavanje, opremanje i unaprjeđenje lučke infrastrukture;</w:t>
      </w:r>
    </w:p>
    <w:p w:rsidR="003F3C56" w:rsidRPr="00306828" w:rsidRDefault="003F3C56" w:rsidP="00306828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06828">
        <w:rPr>
          <w:rFonts w:ascii="Arial" w:eastAsia="Times New Roman" w:hAnsi="Arial" w:cs="Arial"/>
          <w:lang w:eastAsia="hr-HR"/>
        </w:rPr>
        <w:t>očuvati financijsku održivost poslovanja Županijske lučke uprave Crikvenica uz transparentno i ujednačeno postupanje prema korisnicima.</w:t>
      </w:r>
    </w:p>
    <w:p w:rsidR="00306828" w:rsidRPr="003F3C56" w:rsidRDefault="00306828" w:rsidP="003F3C56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3F3C56" w:rsidRDefault="003F3C56" w:rsidP="003F3C56">
      <w:pPr>
        <w:spacing w:after="0" w:line="240" w:lineRule="auto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3F3C56">
        <w:rPr>
          <w:rFonts w:ascii="Arial" w:eastAsia="Times New Roman" w:hAnsi="Arial" w:cs="Arial"/>
          <w:b/>
          <w:bCs/>
          <w:lang w:eastAsia="hr-HR"/>
        </w:rPr>
        <w:t>3. Očekivani učinci</w:t>
      </w:r>
    </w:p>
    <w:p w:rsidR="00306828" w:rsidRPr="003F3C56" w:rsidRDefault="00306828" w:rsidP="003F3C56">
      <w:pPr>
        <w:spacing w:after="0" w:line="240" w:lineRule="auto"/>
        <w:outlineLvl w:val="1"/>
        <w:rPr>
          <w:rFonts w:ascii="Arial" w:eastAsia="Times New Roman" w:hAnsi="Arial" w:cs="Arial"/>
          <w:b/>
          <w:bCs/>
          <w:lang w:eastAsia="hr-HR"/>
        </w:rPr>
      </w:pPr>
    </w:p>
    <w:p w:rsidR="003F3C56" w:rsidRDefault="003F3C56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F3C56">
        <w:rPr>
          <w:rFonts w:ascii="Arial" w:eastAsia="Times New Roman" w:hAnsi="Arial" w:cs="Arial"/>
          <w:lang w:eastAsia="hr-HR"/>
        </w:rPr>
        <w:t>Donošenjem predloženih izmjena očekuje se usklađeniji i pregledniji sustav lučkih tarifa, primjerenije vrednovanje pruženih usluga te postupno usklađivanje pristojbi i naknada s aktualnim tržišnim uvjetima i troškovima upravljanja lukama.</w:t>
      </w:r>
      <w:r w:rsidR="000F4A12">
        <w:rPr>
          <w:rFonts w:ascii="Arial" w:eastAsia="Times New Roman" w:hAnsi="Arial" w:cs="Arial"/>
          <w:lang w:eastAsia="hr-HR"/>
        </w:rPr>
        <w:t xml:space="preserve"> </w:t>
      </w:r>
      <w:r w:rsidRPr="003F3C56">
        <w:rPr>
          <w:rFonts w:ascii="Arial" w:eastAsia="Times New Roman" w:hAnsi="Arial" w:cs="Arial"/>
          <w:lang w:eastAsia="hr-HR"/>
        </w:rPr>
        <w:t>Predložene izmjene omogućit će održivije financiranje održavanja i unaprjeđenja lučke infrastrukture, uz istodobno uvažavanje postojećih ugovornih odnosa i potrebe za uravnoteženim određivanjem cijena za različite kategorije korisnika.</w:t>
      </w:r>
    </w:p>
    <w:p w:rsidR="00BE561B" w:rsidRDefault="00BE561B" w:rsidP="0030682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BE561B" w:rsidRDefault="00BE561B" w:rsidP="00BE561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BE561B">
        <w:rPr>
          <w:rFonts w:ascii="Arial" w:eastAsia="Times New Roman" w:hAnsi="Arial" w:cs="Arial"/>
          <w:lang w:eastAsia="hr-HR"/>
        </w:rPr>
        <w:t xml:space="preserve">Predlaže se da se novi iznosi lučkih </w:t>
      </w:r>
      <w:r>
        <w:rPr>
          <w:rFonts w:ascii="Arial" w:eastAsia="Times New Roman" w:hAnsi="Arial" w:cs="Arial"/>
          <w:lang w:eastAsia="hr-HR"/>
        </w:rPr>
        <w:t>tarifa</w:t>
      </w:r>
      <w:r w:rsidRPr="00BE561B">
        <w:rPr>
          <w:rFonts w:ascii="Arial" w:eastAsia="Times New Roman" w:hAnsi="Arial" w:cs="Arial"/>
          <w:lang w:eastAsia="hr-HR"/>
        </w:rPr>
        <w:t xml:space="preserve"> utvrđeni ovim izmjenama primjenjuju od 1. siječnja 2027. godine, kako bi se njihova primjena uskladila s početkom nove kalendarske i obračunske godine te korisnicima omogućilo pravodobno upoznavanje s novim iznosima.</w:t>
      </w:r>
    </w:p>
    <w:p w:rsidR="000F4A12" w:rsidRDefault="000F4A12" w:rsidP="00BE561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3F3C56" w:rsidRPr="003F3C56" w:rsidRDefault="000F4A12" w:rsidP="000F4A12">
      <w:pPr>
        <w:spacing w:after="0" w:line="240" w:lineRule="auto"/>
        <w:jc w:val="both"/>
        <w:rPr>
          <w:rFonts w:ascii="Arial" w:hAnsi="Arial" w:cs="Arial"/>
          <w:b/>
        </w:rPr>
      </w:pPr>
      <w:r w:rsidRPr="000F4A12">
        <w:rPr>
          <w:rFonts w:ascii="Arial" w:eastAsia="Times New Roman" w:hAnsi="Arial" w:cs="Arial"/>
          <w:lang w:eastAsia="hr-HR"/>
        </w:rPr>
        <w:t xml:space="preserve">Zainteresirana javnost poziva se da tijekom savjetovanja dostavi prijedloge, primjedbe i mišljenja na predloženi tekst IV. izmjena </w:t>
      </w:r>
      <w:r>
        <w:rPr>
          <w:rFonts w:ascii="Arial" w:eastAsia="Times New Roman" w:hAnsi="Arial" w:cs="Arial"/>
          <w:lang w:eastAsia="hr-HR"/>
        </w:rPr>
        <w:t>O</w:t>
      </w:r>
      <w:r w:rsidRPr="000F4A12">
        <w:rPr>
          <w:rFonts w:ascii="Arial" w:eastAsia="Times New Roman" w:hAnsi="Arial" w:cs="Arial"/>
          <w:lang w:eastAsia="hr-HR"/>
        </w:rPr>
        <w:t>dluke o lučkim tarifama.</w:t>
      </w:r>
    </w:p>
    <w:sectPr w:rsidR="003F3C56" w:rsidRPr="003F3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59B0"/>
    <w:multiLevelType w:val="hybridMultilevel"/>
    <w:tmpl w:val="DFEA8E44"/>
    <w:lvl w:ilvl="0" w:tplc="4F4ECE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875DA"/>
    <w:multiLevelType w:val="hybridMultilevel"/>
    <w:tmpl w:val="18108C6E"/>
    <w:lvl w:ilvl="0" w:tplc="4F4ECE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37459"/>
    <w:multiLevelType w:val="hybridMultilevel"/>
    <w:tmpl w:val="83967C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0A3"/>
    <w:rsid w:val="000F4A12"/>
    <w:rsid w:val="00306828"/>
    <w:rsid w:val="003F3C56"/>
    <w:rsid w:val="0043450B"/>
    <w:rsid w:val="007F3DF9"/>
    <w:rsid w:val="00892C19"/>
    <w:rsid w:val="00BE561B"/>
    <w:rsid w:val="00CD3906"/>
    <w:rsid w:val="00E4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5BF60"/>
  <w15:chartTrackingRefBased/>
  <w15:docId w15:val="{17C0BBD3-33EE-4866-8263-EDFDA3F7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F3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3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2026-10-30T07:08:00Z</dcterms:created>
  <dcterms:modified xsi:type="dcterms:W3CDTF">2026-10-30T11:37:00Z</dcterms:modified>
</cp:coreProperties>
</file>