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6F9" w:rsidRDefault="00F760CF" w:rsidP="00EE36F9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760CF">
        <w:rPr>
          <w:rFonts w:ascii="Arial" w:hAnsi="Arial" w:cs="Arial"/>
          <w:noProof/>
          <w:sz w:val="24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2824480</wp:posOffset>
                </wp:positionH>
                <wp:positionV relativeFrom="paragraph">
                  <wp:posOffset>-547370</wp:posOffset>
                </wp:positionV>
                <wp:extent cx="2924175" cy="247650"/>
                <wp:effectExtent l="0" t="0" r="28575" b="19050"/>
                <wp:wrapNone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24765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60CF" w:rsidRPr="00F760CF" w:rsidRDefault="00613DF0" w:rsidP="00F760CF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  <w:t xml:space="preserve"> NACRT </w:t>
                            </w:r>
                            <w:r w:rsidR="00F760CF" w:rsidRPr="00F760CF"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  <w:t>PRIJEDLOG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  <w:t>A</w:t>
                            </w:r>
                            <w:r w:rsidR="00F760CF" w:rsidRPr="00F760CF"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  <w:t xml:space="preserve"> PRAVILNIKA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left:0;text-align:left;margin-left:222.4pt;margin-top:-43.1pt;width:230.25pt;height:19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" fillcolor="white [3201]" strokecolor="red" strokeweight="1pt">
                <v:textbox>
                  <w:txbxContent>
                    <w:p w:rsidR="00F760CF" w:rsidRPr="00F760CF" w:rsidRDefault="00613DF0" w:rsidP="00F760CF">
                      <w:pPr>
                        <w:jc w:val="center"/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  <w:t xml:space="preserve"> NACRT </w:t>
                      </w:r>
                      <w:r w:rsidR="00F760CF" w:rsidRPr="00F760CF"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  <w:t>PRIJEDLOG</w:t>
                      </w:r>
                      <w:r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  <w:t>A</w:t>
                      </w:r>
                      <w:r w:rsidR="00F760CF" w:rsidRPr="00F760CF"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  <w:t xml:space="preserve"> PRAVILNIKA</w:t>
                      </w:r>
                    </w:p>
                  </w:txbxContent>
                </v:textbox>
              </v:shape>
            </w:pict>
          </mc:Fallback>
        </mc:AlternateContent>
      </w:r>
      <w:r w:rsidR="00EE36F9" w:rsidRPr="00EE36F9">
        <w:rPr>
          <w:rFonts w:ascii="Arial" w:hAnsi="Arial" w:cs="Arial"/>
          <w:sz w:val="24"/>
          <w:szCs w:val="24"/>
        </w:rPr>
        <w:t>Na temelju članka 15. stavka 2. Zakona o javnoj nabavi („Narodne novine" broj</w:t>
      </w:r>
      <w:r w:rsidR="00EE36F9">
        <w:rPr>
          <w:rFonts w:ascii="Arial" w:hAnsi="Arial" w:cs="Arial"/>
          <w:sz w:val="24"/>
          <w:szCs w:val="24"/>
        </w:rPr>
        <w:t xml:space="preserve"> </w:t>
      </w:r>
      <w:r w:rsidR="00EE36F9" w:rsidRPr="00EE36F9">
        <w:rPr>
          <w:rFonts w:ascii="Arial" w:hAnsi="Arial" w:cs="Arial"/>
          <w:sz w:val="24"/>
          <w:szCs w:val="24"/>
        </w:rPr>
        <w:t xml:space="preserve">120/16, 114/22 i 48/26), članka </w:t>
      </w:r>
      <w:r w:rsidR="00190A29">
        <w:rPr>
          <w:rFonts w:ascii="Arial" w:hAnsi="Arial" w:cs="Arial"/>
          <w:sz w:val="24"/>
          <w:szCs w:val="24"/>
        </w:rPr>
        <w:t>33. Statuta Županijske lučke uprave</w:t>
      </w:r>
      <w:r w:rsidR="00EE36F9" w:rsidRPr="00EE36F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Crikvenica</w:t>
      </w:r>
      <w:r w:rsidR="00190A29">
        <w:rPr>
          <w:rFonts w:ascii="Arial" w:hAnsi="Arial" w:cs="Arial"/>
          <w:sz w:val="24"/>
          <w:szCs w:val="24"/>
        </w:rPr>
        <w:t xml:space="preserve"> </w:t>
      </w:r>
      <w:r w:rsidR="000F29C8">
        <w:rPr>
          <w:rFonts w:ascii="Arial" w:hAnsi="Arial" w:cs="Arial"/>
          <w:sz w:val="24"/>
          <w:szCs w:val="24"/>
        </w:rPr>
        <w:t>(</w:t>
      </w:r>
      <w:r w:rsidR="000F29C8" w:rsidRPr="000F29C8">
        <w:rPr>
          <w:rFonts w:ascii="Arial" w:hAnsi="Arial" w:cs="Arial"/>
          <w:sz w:val="24"/>
          <w:szCs w:val="24"/>
        </w:rPr>
        <w:t xml:space="preserve">Klasa: </w:t>
      </w:r>
      <w:r w:rsidR="00572AD6">
        <w:rPr>
          <w:rFonts w:ascii="Arial" w:hAnsi="Arial" w:cs="Arial"/>
          <w:sz w:val="24"/>
          <w:szCs w:val="24"/>
        </w:rPr>
        <w:t>342-01/24-01/15</w:t>
      </w:r>
      <w:r w:rsidR="000F29C8" w:rsidRPr="000F29C8">
        <w:rPr>
          <w:rFonts w:ascii="Arial" w:hAnsi="Arial" w:cs="Arial"/>
          <w:sz w:val="24"/>
          <w:szCs w:val="24"/>
        </w:rPr>
        <w:t xml:space="preserve">; Urbroj: </w:t>
      </w:r>
      <w:r w:rsidR="00572AD6">
        <w:rPr>
          <w:rFonts w:ascii="Arial" w:hAnsi="Arial" w:cs="Arial"/>
          <w:sz w:val="24"/>
          <w:szCs w:val="24"/>
        </w:rPr>
        <w:t>2107-1-8-24-5)</w:t>
      </w:r>
      <w:r w:rsidR="00EE36F9">
        <w:rPr>
          <w:rFonts w:ascii="Arial" w:hAnsi="Arial" w:cs="Arial"/>
          <w:sz w:val="24"/>
          <w:szCs w:val="24"/>
        </w:rPr>
        <w:t xml:space="preserve"> </w:t>
      </w:r>
      <w:r w:rsidR="009D0883">
        <w:rPr>
          <w:rFonts w:ascii="Arial" w:hAnsi="Arial" w:cs="Arial"/>
          <w:sz w:val="24"/>
          <w:szCs w:val="24"/>
        </w:rPr>
        <w:t xml:space="preserve">i članka </w:t>
      </w:r>
      <w:r w:rsidR="00572AD6">
        <w:rPr>
          <w:rFonts w:ascii="Arial" w:hAnsi="Arial" w:cs="Arial"/>
          <w:sz w:val="24"/>
          <w:szCs w:val="24"/>
        </w:rPr>
        <w:t>8</w:t>
      </w:r>
      <w:r w:rsidR="00EE36F9" w:rsidRPr="00EE36F9">
        <w:rPr>
          <w:rFonts w:ascii="Arial" w:hAnsi="Arial" w:cs="Arial"/>
          <w:sz w:val="24"/>
          <w:szCs w:val="24"/>
        </w:rPr>
        <w:t xml:space="preserve">. Poslovnika </w:t>
      </w:r>
      <w:r w:rsidR="00572AD6">
        <w:rPr>
          <w:rFonts w:ascii="Arial" w:hAnsi="Arial" w:cs="Arial"/>
          <w:sz w:val="24"/>
          <w:szCs w:val="24"/>
        </w:rPr>
        <w:t xml:space="preserve">o radu Upravnog vijeća </w:t>
      </w:r>
      <w:r w:rsidR="009D0883">
        <w:rPr>
          <w:rFonts w:ascii="Arial" w:hAnsi="Arial" w:cs="Arial"/>
          <w:sz w:val="24"/>
          <w:szCs w:val="24"/>
        </w:rPr>
        <w:t xml:space="preserve">Županijske lučke uprave </w:t>
      </w:r>
      <w:r w:rsidR="002C7884">
        <w:rPr>
          <w:rFonts w:ascii="Arial" w:hAnsi="Arial" w:cs="Arial"/>
          <w:sz w:val="24"/>
          <w:szCs w:val="24"/>
        </w:rPr>
        <w:t>Crikvenica</w:t>
      </w:r>
      <w:r w:rsidR="009D0883">
        <w:rPr>
          <w:rFonts w:ascii="Arial" w:hAnsi="Arial" w:cs="Arial"/>
          <w:sz w:val="24"/>
          <w:szCs w:val="24"/>
        </w:rPr>
        <w:t xml:space="preserve"> </w:t>
      </w:r>
      <w:r w:rsidR="009D0883" w:rsidRPr="00EE36F9">
        <w:rPr>
          <w:rFonts w:ascii="Arial" w:hAnsi="Arial" w:cs="Arial"/>
          <w:sz w:val="24"/>
          <w:szCs w:val="24"/>
        </w:rPr>
        <w:t>(</w:t>
      </w:r>
      <w:r w:rsidR="009D0883">
        <w:rPr>
          <w:rFonts w:ascii="Arial" w:hAnsi="Arial" w:cs="Arial"/>
          <w:sz w:val="24"/>
          <w:szCs w:val="24"/>
        </w:rPr>
        <w:t>K</w:t>
      </w:r>
      <w:r w:rsidR="002C7884">
        <w:rPr>
          <w:rFonts w:ascii="Arial" w:hAnsi="Arial" w:cs="Arial"/>
          <w:sz w:val="24"/>
          <w:szCs w:val="24"/>
        </w:rPr>
        <w:t>lasa</w:t>
      </w:r>
      <w:r w:rsidR="009D0883">
        <w:rPr>
          <w:rFonts w:ascii="Arial" w:hAnsi="Arial" w:cs="Arial"/>
          <w:sz w:val="24"/>
          <w:szCs w:val="24"/>
        </w:rPr>
        <w:t>:</w:t>
      </w:r>
      <w:r w:rsidR="009D0883" w:rsidRPr="00EE36F9">
        <w:rPr>
          <w:rFonts w:ascii="Arial" w:hAnsi="Arial" w:cs="Arial"/>
          <w:sz w:val="24"/>
          <w:szCs w:val="24"/>
        </w:rPr>
        <w:t xml:space="preserve"> </w:t>
      </w:r>
      <w:r w:rsidR="00572AD6" w:rsidRPr="00572AD6">
        <w:rPr>
          <w:rFonts w:ascii="Arial" w:hAnsi="Arial" w:cs="Arial"/>
          <w:sz w:val="24"/>
          <w:szCs w:val="24"/>
        </w:rPr>
        <w:t>342-01/</w:t>
      </w:r>
      <w:r w:rsidR="00572AD6">
        <w:rPr>
          <w:rFonts w:ascii="Arial" w:hAnsi="Arial" w:cs="Arial"/>
          <w:sz w:val="24"/>
          <w:szCs w:val="24"/>
        </w:rPr>
        <w:t>19</w:t>
      </w:r>
      <w:r w:rsidR="00572AD6" w:rsidRPr="00572AD6">
        <w:rPr>
          <w:rFonts w:ascii="Arial" w:hAnsi="Arial" w:cs="Arial"/>
          <w:sz w:val="24"/>
          <w:szCs w:val="24"/>
        </w:rPr>
        <w:t>-01/</w:t>
      </w:r>
      <w:r w:rsidR="00572AD6">
        <w:rPr>
          <w:rFonts w:ascii="Arial" w:hAnsi="Arial" w:cs="Arial"/>
          <w:sz w:val="24"/>
          <w:szCs w:val="24"/>
        </w:rPr>
        <w:t>129</w:t>
      </w:r>
      <w:r w:rsidR="00572AD6" w:rsidRPr="00572AD6">
        <w:rPr>
          <w:rFonts w:ascii="Arial" w:hAnsi="Arial" w:cs="Arial"/>
          <w:sz w:val="24"/>
          <w:szCs w:val="24"/>
        </w:rPr>
        <w:t>; Urbroj: 2107</w:t>
      </w:r>
      <w:r w:rsidR="00572AD6">
        <w:rPr>
          <w:rFonts w:ascii="Arial" w:hAnsi="Arial" w:cs="Arial"/>
          <w:sz w:val="24"/>
          <w:szCs w:val="24"/>
        </w:rPr>
        <w:t>/01-19-1</w:t>
      </w:r>
      <w:r w:rsidR="009D0883" w:rsidRPr="00EE36F9">
        <w:rPr>
          <w:rFonts w:ascii="Arial" w:hAnsi="Arial" w:cs="Arial"/>
          <w:sz w:val="24"/>
          <w:szCs w:val="24"/>
        </w:rPr>
        <w:t>)</w:t>
      </w:r>
      <w:r w:rsidR="00EE36F9">
        <w:rPr>
          <w:rFonts w:ascii="Arial" w:hAnsi="Arial" w:cs="Arial"/>
          <w:sz w:val="24"/>
          <w:szCs w:val="24"/>
        </w:rPr>
        <w:t xml:space="preserve">, </w:t>
      </w:r>
      <w:r w:rsidR="00190A29">
        <w:rPr>
          <w:rFonts w:ascii="Arial" w:hAnsi="Arial" w:cs="Arial"/>
          <w:sz w:val="24"/>
          <w:szCs w:val="24"/>
        </w:rPr>
        <w:t xml:space="preserve">Upravno vijeće Županijske lučke uprave </w:t>
      </w:r>
      <w:r w:rsidR="002C7884">
        <w:rPr>
          <w:rFonts w:ascii="Arial" w:hAnsi="Arial" w:cs="Arial"/>
          <w:sz w:val="24"/>
          <w:szCs w:val="24"/>
        </w:rPr>
        <w:t>Crikvenica</w:t>
      </w:r>
      <w:r w:rsidR="007F4C41">
        <w:rPr>
          <w:rFonts w:ascii="Arial" w:hAnsi="Arial" w:cs="Arial"/>
          <w:sz w:val="24"/>
          <w:szCs w:val="24"/>
        </w:rPr>
        <w:t xml:space="preserve"> na </w:t>
      </w:r>
      <w:r w:rsidR="007F4C41" w:rsidRPr="007F4C41">
        <w:rPr>
          <w:rFonts w:ascii="Arial" w:hAnsi="Arial" w:cs="Arial"/>
          <w:color w:val="FF0000"/>
          <w:sz w:val="24"/>
          <w:szCs w:val="24"/>
        </w:rPr>
        <w:t>__. sjednici održanoj ______. _____ 2026. godine</w:t>
      </w:r>
      <w:r w:rsidR="00190A29">
        <w:rPr>
          <w:rFonts w:ascii="Arial" w:hAnsi="Arial" w:cs="Arial"/>
          <w:sz w:val="24"/>
          <w:szCs w:val="24"/>
        </w:rPr>
        <w:t>, donijelo</w:t>
      </w:r>
      <w:r w:rsidR="00EE36F9" w:rsidRPr="00EE36F9">
        <w:rPr>
          <w:rFonts w:ascii="Arial" w:hAnsi="Arial" w:cs="Arial"/>
          <w:sz w:val="24"/>
          <w:szCs w:val="24"/>
        </w:rPr>
        <w:t xml:space="preserve"> je</w:t>
      </w:r>
    </w:p>
    <w:p w:rsidR="00C45B91" w:rsidRPr="00EE36F9" w:rsidRDefault="00C45B91" w:rsidP="00EE36F9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E36F9" w:rsidRPr="00EE36F9" w:rsidRDefault="00EE36F9" w:rsidP="00F760C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E36F9">
        <w:rPr>
          <w:rFonts w:ascii="Arial" w:hAnsi="Arial" w:cs="Arial"/>
          <w:b/>
          <w:sz w:val="24"/>
          <w:szCs w:val="24"/>
        </w:rPr>
        <w:t>PRAVILNIK</w:t>
      </w:r>
    </w:p>
    <w:p w:rsidR="00EE36F9" w:rsidRPr="00EE36F9" w:rsidRDefault="00EE36F9" w:rsidP="00F760C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E36F9">
        <w:rPr>
          <w:rFonts w:ascii="Arial" w:hAnsi="Arial" w:cs="Arial"/>
          <w:b/>
          <w:sz w:val="24"/>
          <w:szCs w:val="24"/>
        </w:rPr>
        <w:t>o provedbi postupaka jednostavne nabave roba, usluga i radova</w:t>
      </w:r>
    </w:p>
    <w:p w:rsidR="00EE36F9" w:rsidRDefault="00EE36F9" w:rsidP="00EE36F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E36F9" w:rsidRPr="00EE36F9" w:rsidRDefault="00EE36F9" w:rsidP="00EE36F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E36F9">
        <w:rPr>
          <w:rFonts w:ascii="Arial" w:hAnsi="Arial" w:cs="Arial"/>
          <w:b/>
          <w:sz w:val="24"/>
          <w:szCs w:val="24"/>
        </w:rPr>
        <w:t>I. OPĆE ODREDBE</w:t>
      </w:r>
    </w:p>
    <w:p w:rsidR="00EE36F9" w:rsidRPr="00EE36F9" w:rsidRDefault="00EE36F9" w:rsidP="00EE36F9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E36F9">
        <w:rPr>
          <w:rFonts w:ascii="Arial" w:hAnsi="Arial" w:cs="Arial"/>
          <w:b/>
          <w:sz w:val="24"/>
          <w:szCs w:val="24"/>
        </w:rPr>
        <w:t>Članak 1.</w:t>
      </w:r>
    </w:p>
    <w:p w:rsidR="00EE36F9" w:rsidRPr="00EE36F9" w:rsidRDefault="00EE36F9" w:rsidP="00EE36F9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Ovim se Pravilnikom o provedbi postupaka je</w:t>
      </w:r>
      <w:r>
        <w:rPr>
          <w:rFonts w:ascii="Arial" w:hAnsi="Arial" w:cs="Arial"/>
          <w:sz w:val="24"/>
          <w:szCs w:val="24"/>
        </w:rPr>
        <w:t xml:space="preserve">dnostavne nabave roba, usluga i </w:t>
      </w:r>
      <w:r w:rsidRPr="00EE36F9">
        <w:rPr>
          <w:rFonts w:ascii="Arial" w:hAnsi="Arial" w:cs="Arial"/>
          <w:sz w:val="24"/>
          <w:szCs w:val="24"/>
        </w:rPr>
        <w:t>radova (dalje u tekstu: Pravilnik) uređuju pravila, uvjet</w:t>
      </w:r>
      <w:r>
        <w:rPr>
          <w:rFonts w:ascii="Arial" w:hAnsi="Arial" w:cs="Arial"/>
          <w:sz w:val="24"/>
          <w:szCs w:val="24"/>
        </w:rPr>
        <w:t xml:space="preserve">i i postupci jednostavne nabave </w:t>
      </w:r>
      <w:r w:rsidRPr="00EE36F9">
        <w:rPr>
          <w:rFonts w:ascii="Arial" w:hAnsi="Arial" w:cs="Arial"/>
          <w:sz w:val="24"/>
          <w:szCs w:val="24"/>
        </w:rPr>
        <w:t>robe, usluga i radova te provedba projektnih natječ</w:t>
      </w:r>
      <w:r>
        <w:rPr>
          <w:rFonts w:ascii="Arial" w:hAnsi="Arial" w:cs="Arial"/>
          <w:sz w:val="24"/>
          <w:szCs w:val="24"/>
        </w:rPr>
        <w:t xml:space="preserve">aja </w:t>
      </w:r>
      <w:r w:rsidR="00190A29">
        <w:rPr>
          <w:rFonts w:ascii="Arial" w:hAnsi="Arial" w:cs="Arial"/>
          <w:sz w:val="24"/>
          <w:szCs w:val="24"/>
        </w:rPr>
        <w:t>Županijske lučke uprave</w:t>
      </w:r>
      <w:r w:rsidR="00190A29" w:rsidRPr="00EE36F9">
        <w:rPr>
          <w:rFonts w:ascii="Arial" w:hAnsi="Arial" w:cs="Arial"/>
          <w:sz w:val="24"/>
          <w:szCs w:val="24"/>
        </w:rPr>
        <w:t xml:space="preserve"> </w:t>
      </w:r>
      <w:r w:rsidR="003341A7" w:rsidRPr="003341A7">
        <w:rPr>
          <w:rFonts w:ascii="Arial" w:hAnsi="Arial" w:cs="Arial"/>
          <w:sz w:val="24"/>
          <w:szCs w:val="24"/>
        </w:rPr>
        <w:t xml:space="preserve">Crikvenica </w:t>
      </w:r>
      <w:r w:rsidRPr="00EE36F9">
        <w:rPr>
          <w:rFonts w:ascii="Arial" w:hAnsi="Arial" w:cs="Arial"/>
          <w:sz w:val="24"/>
          <w:szCs w:val="24"/>
        </w:rPr>
        <w:t>(dalje u tekstu: Naručitelj).</w:t>
      </w:r>
    </w:p>
    <w:p w:rsidR="00EE36F9" w:rsidRPr="00EE36F9" w:rsidRDefault="00EE36F9" w:rsidP="00EE36F9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Pojmovi i izrazi koji se koriste u ovom Pravilnik</w:t>
      </w:r>
      <w:r>
        <w:rPr>
          <w:rFonts w:ascii="Arial" w:hAnsi="Arial" w:cs="Arial"/>
          <w:sz w:val="24"/>
          <w:szCs w:val="24"/>
        </w:rPr>
        <w:t xml:space="preserve">u, a koji imaju rodno značenje, </w:t>
      </w:r>
      <w:r w:rsidRPr="00EE36F9">
        <w:rPr>
          <w:rFonts w:ascii="Arial" w:hAnsi="Arial" w:cs="Arial"/>
          <w:sz w:val="24"/>
          <w:szCs w:val="24"/>
        </w:rPr>
        <w:t>odnose se jednako na muški i ženski rod.</w:t>
      </w:r>
    </w:p>
    <w:p w:rsidR="00EE36F9" w:rsidRPr="00EE36F9" w:rsidRDefault="00EE36F9" w:rsidP="00EE36F9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E36F9">
        <w:rPr>
          <w:rFonts w:ascii="Arial" w:hAnsi="Arial" w:cs="Arial"/>
          <w:b/>
          <w:sz w:val="24"/>
          <w:szCs w:val="24"/>
        </w:rPr>
        <w:t>Članak 2.</w:t>
      </w:r>
    </w:p>
    <w:p w:rsidR="00EE36F9" w:rsidRPr="00EE36F9" w:rsidRDefault="00EE36F9" w:rsidP="00EE36F9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Jednostavna nabava je nabava roba i usluga te pr</w:t>
      </w:r>
      <w:r>
        <w:rPr>
          <w:rFonts w:ascii="Arial" w:hAnsi="Arial" w:cs="Arial"/>
          <w:sz w:val="24"/>
          <w:szCs w:val="24"/>
        </w:rPr>
        <w:t xml:space="preserve">ojektnih natječaja procijenjene </w:t>
      </w:r>
      <w:r w:rsidRPr="00EE36F9">
        <w:rPr>
          <w:rFonts w:ascii="Arial" w:hAnsi="Arial" w:cs="Arial"/>
          <w:sz w:val="24"/>
          <w:szCs w:val="24"/>
        </w:rPr>
        <w:t xml:space="preserve">vrijednosti manje od 50.000,00 eura, odnosno nabava </w:t>
      </w:r>
      <w:r>
        <w:rPr>
          <w:rFonts w:ascii="Arial" w:hAnsi="Arial" w:cs="Arial"/>
          <w:sz w:val="24"/>
          <w:szCs w:val="24"/>
        </w:rPr>
        <w:t xml:space="preserve">radova procijenjene vrijednosti </w:t>
      </w:r>
      <w:r w:rsidRPr="00EE36F9">
        <w:rPr>
          <w:rFonts w:ascii="Arial" w:hAnsi="Arial" w:cs="Arial"/>
          <w:sz w:val="24"/>
          <w:szCs w:val="24"/>
        </w:rPr>
        <w:t>manje od 100.000,00 eura za koju sukladno članku 12. s</w:t>
      </w:r>
      <w:r>
        <w:rPr>
          <w:rFonts w:ascii="Arial" w:hAnsi="Arial" w:cs="Arial"/>
          <w:sz w:val="24"/>
          <w:szCs w:val="24"/>
        </w:rPr>
        <w:t xml:space="preserve">tavku 1. Zakona o javnoj nabavi </w:t>
      </w:r>
      <w:r w:rsidRPr="00EE36F9">
        <w:rPr>
          <w:rFonts w:ascii="Arial" w:hAnsi="Arial" w:cs="Arial"/>
          <w:sz w:val="24"/>
          <w:szCs w:val="24"/>
        </w:rPr>
        <w:t>(„Narodne novine", broj 120/16, 114/22, 48/26 - dalje</w:t>
      </w:r>
      <w:r>
        <w:rPr>
          <w:rFonts w:ascii="Arial" w:hAnsi="Arial" w:cs="Arial"/>
          <w:sz w:val="24"/>
          <w:szCs w:val="24"/>
        </w:rPr>
        <w:t xml:space="preserve"> u tekstu: ZJN 2016) ne postoji </w:t>
      </w:r>
      <w:r w:rsidRPr="00EE36F9">
        <w:rPr>
          <w:rFonts w:ascii="Arial" w:hAnsi="Arial" w:cs="Arial"/>
          <w:sz w:val="24"/>
          <w:szCs w:val="24"/>
        </w:rPr>
        <w:t>obveza provedbe postupaka javne nabave.</w:t>
      </w:r>
    </w:p>
    <w:p w:rsidR="00EE36F9" w:rsidRPr="00EE36F9" w:rsidRDefault="00EE36F9" w:rsidP="00EE36F9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Procijenjena vrijednost u smislu ovog Pravilnika odnosi se na ukupan iznos</w:t>
      </w:r>
      <w:r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jednostavne nabave bez poreza na dodanu vrijednost (PDV-a).</w:t>
      </w:r>
    </w:p>
    <w:p w:rsidR="00EE36F9" w:rsidRPr="00EE36F9" w:rsidRDefault="00EE36F9" w:rsidP="00EE36F9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Projektni natječaj je postupak nabave koji omogućava Naručitelju stjecanje,</w:t>
      </w:r>
      <w:r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uglavnom u području prostornog planiranja, arhitekture, in</w:t>
      </w:r>
      <w:r>
        <w:rPr>
          <w:rFonts w:ascii="Arial" w:hAnsi="Arial" w:cs="Arial"/>
          <w:sz w:val="24"/>
          <w:szCs w:val="24"/>
        </w:rPr>
        <w:t xml:space="preserve">ženjerstva ili obrade podataka, </w:t>
      </w:r>
      <w:r w:rsidRPr="00EE36F9">
        <w:rPr>
          <w:rFonts w:ascii="Arial" w:hAnsi="Arial" w:cs="Arial"/>
          <w:sz w:val="24"/>
          <w:szCs w:val="24"/>
        </w:rPr>
        <w:t>plana ili projekta koji je odabrao ocjenjivački sud nakon p</w:t>
      </w:r>
      <w:r>
        <w:rPr>
          <w:rFonts w:ascii="Arial" w:hAnsi="Arial" w:cs="Arial"/>
          <w:sz w:val="24"/>
          <w:szCs w:val="24"/>
        </w:rPr>
        <w:t xml:space="preserve">rovedenog natjecanja s dodjelom </w:t>
      </w:r>
      <w:r w:rsidRPr="00EE36F9">
        <w:rPr>
          <w:rFonts w:ascii="Arial" w:hAnsi="Arial" w:cs="Arial"/>
          <w:sz w:val="24"/>
          <w:szCs w:val="24"/>
        </w:rPr>
        <w:t>nagrada ili bez dodjele nagrada.</w:t>
      </w:r>
    </w:p>
    <w:p w:rsidR="00EE36F9" w:rsidRPr="00EE36F9" w:rsidRDefault="00EE36F9" w:rsidP="00EE36F9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U provedbi postupaka nabave roba, usluga i radova te projektnih natječaja iz</w:t>
      </w:r>
      <w:r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stavaka 1. i 3. ovog članka, osim odredbi ovog Pravilnika</w:t>
      </w:r>
      <w:r>
        <w:rPr>
          <w:rFonts w:ascii="Arial" w:hAnsi="Arial" w:cs="Arial"/>
          <w:sz w:val="24"/>
          <w:szCs w:val="24"/>
        </w:rPr>
        <w:t xml:space="preserve">, primjenjuju se i drugi važeći </w:t>
      </w:r>
      <w:r w:rsidRPr="00EE36F9">
        <w:rPr>
          <w:rFonts w:ascii="Arial" w:hAnsi="Arial" w:cs="Arial"/>
          <w:sz w:val="24"/>
          <w:szCs w:val="24"/>
        </w:rPr>
        <w:t xml:space="preserve">zakonski i </w:t>
      </w:r>
      <w:proofErr w:type="spellStart"/>
      <w:r w:rsidRPr="00EE36F9">
        <w:rPr>
          <w:rFonts w:ascii="Arial" w:hAnsi="Arial" w:cs="Arial"/>
          <w:sz w:val="24"/>
          <w:szCs w:val="24"/>
        </w:rPr>
        <w:t>podzakonski</w:t>
      </w:r>
      <w:proofErr w:type="spellEnd"/>
      <w:r w:rsidRPr="00EE36F9">
        <w:rPr>
          <w:rFonts w:ascii="Arial" w:hAnsi="Arial" w:cs="Arial"/>
          <w:sz w:val="24"/>
          <w:szCs w:val="24"/>
        </w:rPr>
        <w:t xml:space="preserve"> propisi te interni akti Naručit</w:t>
      </w:r>
      <w:r>
        <w:rPr>
          <w:rFonts w:ascii="Arial" w:hAnsi="Arial" w:cs="Arial"/>
          <w:sz w:val="24"/>
          <w:szCs w:val="24"/>
        </w:rPr>
        <w:t xml:space="preserve">elja koji se odnose na pojedini </w:t>
      </w:r>
      <w:r w:rsidRPr="00EE36F9">
        <w:rPr>
          <w:rFonts w:ascii="Arial" w:hAnsi="Arial" w:cs="Arial"/>
          <w:sz w:val="24"/>
          <w:szCs w:val="24"/>
        </w:rPr>
        <w:t>predmet nabave.</w:t>
      </w:r>
    </w:p>
    <w:p w:rsidR="00EE36F9" w:rsidRPr="00EE36F9" w:rsidRDefault="00EE36F9" w:rsidP="00EE36F9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U provedbi postupaka jednostavne nabave koristi se mogućnost primjene</w:t>
      </w:r>
      <w:r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elektroničkih sredstava komunikacije, kao i korištenje s</w:t>
      </w:r>
      <w:r>
        <w:rPr>
          <w:rFonts w:ascii="Arial" w:hAnsi="Arial" w:cs="Arial"/>
          <w:sz w:val="24"/>
          <w:szCs w:val="24"/>
        </w:rPr>
        <w:t xml:space="preserve">redstava komunikacije koja nisu </w:t>
      </w:r>
      <w:r w:rsidRPr="00EE36F9">
        <w:rPr>
          <w:rFonts w:ascii="Arial" w:hAnsi="Arial" w:cs="Arial"/>
          <w:sz w:val="24"/>
          <w:szCs w:val="24"/>
        </w:rPr>
        <w:t>elektronička ili kombinacija istih.</w:t>
      </w:r>
    </w:p>
    <w:p w:rsidR="00EE36F9" w:rsidRDefault="00EE36F9" w:rsidP="00EE36F9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E36F9" w:rsidRPr="00EE36F9" w:rsidRDefault="00EE36F9" w:rsidP="00EE36F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E36F9">
        <w:rPr>
          <w:rFonts w:ascii="Arial" w:hAnsi="Arial" w:cs="Arial"/>
          <w:b/>
          <w:sz w:val="24"/>
          <w:szCs w:val="24"/>
        </w:rPr>
        <w:t>II. NAČELA I ANALIZA TRŽIŠTA</w:t>
      </w:r>
    </w:p>
    <w:p w:rsidR="00EE36F9" w:rsidRPr="00EE36F9" w:rsidRDefault="00EE36F9" w:rsidP="00EE36F9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E36F9">
        <w:rPr>
          <w:rFonts w:ascii="Arial" w:hAnsi="Arial" w:cs="Arial"/>
          <w:b/>
          <w:sz w:val="24"/>
          <w:szCs w:val="24"/>
        </w:rPr>
        <w:t>Članak 3.</w:t>
      </w:r>
    </w:p>
    <w:p w:rsidR="00EE36F9" w:rsidRPr="00EE36F9" w:rsidRDefault="00EE36F9" w:rsidP="00EE36F9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lastRenderedPageBreak/>
        <w:t>U primjeni ovog Pravilnika, Naručitelj je u odnosu na sve gospodarske subjekte</w:t>
      </w:r>
      <w:r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obvezan poštovati načelo kretanja robe, načelo pos</w:t>
      </w:r>
      <w:r>
        <w:rPr>
          <w:rFonts w:ascii="Arial" w:hAnsi="Arial" w:cs="Arial"/>
          <w:sz w:val="24"/>
          <w:szCs w:val="24"/>
        </w:rPr>
        <w:t xml:space="preserve">lovnog nastana i načelo slobode </w:t>
      </w:r>
      <w:r w:rsidRPr="00EE36F9">
        <w:rPr>
          <w:rFonts w:ascii="Arial" w:hAnsi="Arial" w:cs="Arial"/>
          <w:sz w:val="24"/>
          <w:szCs w:val="24"/>
        </w:rPr>
        <w:t>pružanja usluga te načela koja iz toga proizlaze, kao što</w:t>
      </w:r>
      <w:r>
        <w:rPr>
          <w:rFonts w:ascii="Arial" w:hAnsi="Arial" w:cs="Arial"/>
          <w:sz w:val="24"/>
          <w:szCs w:val="24"/>
        </w:rPr>
        <w:t xml:space="preserve"> su načelo tržišnog natjecanja, </w:t>
      </w:r>
      <w:r w:rsidRPr="00EE36F9">
        <w:rPr>
          <w:rFonts w:ascii="Arial" w:hAnsi="Arial" w:cs="Arial"/>
          <w:sz w:val="24"/>
          <w:szCs w:val="24"/>
        </w:rPr>
        <w:t>načelo jednakog tretmana, načelo zabrane diskriminacije</w:t>
      </w:r>
      <w:r>
        <w:rPr>
          <w:rFonts w:ascii="Arial" w:hAnsi="Arial" w:cs="Arial"/>
          <w:sz w:val="24"/>
          <w:szCs w:val="24"/>
        </w:rPr>
        <w:t xml:space="preserve">, načelo uzajamnog priznavanja, </w:t>
      </w:r>
      <w:r w:rsidRPr="00EE36F9">
        <w:rPr>
          <w:rFonts w:ascii="Arial" w:hAnsi="Arial" w:cs="Arial"/>
          <w:sz w:val="24"/>
          <w:szCs w:val="24"/>
        </w:rPr>
        <w:t>načelo razmjernosti i načelo transparentnosti.</w:t>
      </w:r>
    </w:p>
    <w:p w:rsidR="00EE36F9" w:rsidRPr="00EE36F9" w:rsidRDefault="00EE36F9" w:rsidP="00EE36F9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Jednostavna nabava ne smije biti osmišljena s namjerom izbjegavanja primjene</w:t>
      </w:r>
      <w:r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ZJN 2016, izbjegavanja primjene ovog Pravilnika ili s namjerom</w:t>
      </w:r>
      <w:r>
        <w:rPr>
          <w:rFonts w:ascii="Arial" w:hAnsi="Arial" w:cs="Arial"/>
          <w:sz w:val="24"/>
          <w:szCs w:val="24"/>
        </w:rPr>
        <w:t xml:space="preserve"> da se određenim </w:t>
      </w:r>
      <w:r w:rsidRPr="00EE36F9">
        <w:rPr>
          <w:rFonts w:ascii="Arial" w:hAnsi="Arial" w:cs="Arial"/>
          <w:sz w:val="24"/>
          <w:szCs w:val="24"/>
        </w:rPr>
        <w:t>gospodarskim subjektima neopravdano da prednost ili ih se stavi u nepovoljan položaj.</w:t>
      </w:r>
    </w:p>
    <w:p w:rsidR="00EE36F9" w:rsidRPr="00EE36F9" w:rsidRDefault="00EE36F9" w:rsidP="00EE36F9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Naručitelj je obvezan primjenjivati odredbe ovog Pravilnika na način koji</w:t>
      </w:r>
      <w:r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omogućava učinkovitu nabavu te ekonomično, zakonito, namjensko i svrhovito troš</w:t>
      </w:r>
      <w:r>
        <w:rPr>
          <w:rFonts w:ascii="Arial" w:hAnsi="Arial" w:cs="Arial"/>
          <w:sz w:val="24"/>
          <w:szCs w:val="24"/>
        </w:rPr>
        <w:t xml:space="preserve">enje </w:t>
      </w:r>
      <w:r w:rsidRPr="00EE36F9">
        <w:rPr>
          <w:rFonts w:ascii="Arial" w:hAnsi="Arial" w:cs="Arial"/>
          <w:sz w:val="24"/>
          <w:szCs w:val="24"/>
        </w:rPr>
        <w:t>proračunskih sredstava.</w:t>
      </w:r>
    </w:p>
    <w:p w:rsidR="00EE36F9" w:rsidRPr="00EE36F9" w:rsidRDefault="00EE36F9" w:rsidP="00EE36F9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E36F9">
        <w:rPr>
          <w:rFonts w:ascii="Arial" w:hAnsi="Arial" w:cs="Arial"/>
          <w:b/>
          <w:sz w:val="24"/>
          <w:szCs w:val="24"/>
        </w:rPr>
        <w:t>Članak 4.</w:t>
      </w:r>
    </w:p>
    <w:p w:rsidR="00EE36F9" w:rsidRPr="00EE36F9" w:rsidRDefault="00EE36F9" w:rsidP="00EE36F9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U svrhu pripreme postupaka jednostavnih nabava</w:t>
      </w:r>
      <w:r w:rsidR="00C45B91">
        <w:rPr>
          <w:rFonts w:ascii="Arial" w:hAnsi="Arial" w:cs="Arial"/>
          <w:sz w:val="24"/>
          <w:szCs w:val="24"/>
        </w:rPr>
        <w:t>,</w:t>
      </w:r>
      <w:r w:rsidRPr="00EE36F9">
        <w:rPr>
          <w:rFonts w:ascii="Arial" w:hAnsi="Arial" w:cs="Arial"/>
          <w:sz w:val="24"/>
          <w:szCs w:val="24"/>
        </w:rPr>
        <w:t xml:space="preserve"> Naručitelj provodi analizu</w:t>
      </w:r>
      <w:r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 xml:space="preserve">tržišta koja obuhvaća prikupljanje informacija </w:t>
      </w:r>
      <w:r>
        <w:rPr>
          <w:rFonts w:ascii="Arial" w:hAnsi="Arial" w:cs="Arial"/>
          <w:sz w:val="24"/>
          <w:szCs w:val="24"/>
        </w:rPr>
        <w:t xml:space="preserve">o predmetu nabave, gospodarskim </w:t>
      </w:r>
      <w:r w:rsidRPr="00EE36F9">
        <w:rPr>
          <w:rFonts w:ascii="Arial" w:hAnsi="Arial" w:cs="Arial"/>
          <w:sz w:val="24"/>
          <w:szCs w:val="24"/>
        </w:rPr>
        <w:t>subjektima koji sudjeluju na tržištu te drugim okolnostima koji utječu na uvjete nabave.</w:t>
      </w:r>
    </w:p>
    <w:p w:rsidR="00EE36F9" w:rsidRPr="00EE36F9" w:rsidRDefault="00EE36F9" w:rsidP="00EE36F9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 xml:space="preserve">Analiza tržišta </w:t>
      </w:r>
      <w:r w:rsidR="00190A29">
        <w:rPr>
          <w:rFonts w:ascii="Arial" w:hAnsi="Arial" w:cs="Arial"/>
          <w:sz w:val="24"/>
          <w:szCs w:val="24"/>
        </w:rPr>
        <w:t xml:space="preserve">provodi se u opsegu koji je razmjeran vrijednosti  i složenosti </w:t>
      </w:r>
      <w:r w:rsidRPr="00EE36F9">
        <w:rPr>
          <w:rFonts w:ascii="Arial" w:hAnsi="Arial" w:cs="Arial"/>
          <w:sz w:val="24"/>
          <w:szCs w:val="24"/>
        </w:rPr>
        <w:t>predmeta nabave, u skladu s raspoloživim pror</w:t>
      </w:r>
      <w:r>
        <w:rPr>
          <w:rFonts w:ascii="Arial" w:hAnsi="Arial" w:cs="Arial"/>
          <w:sz w:val="24"/>
          <w:szCs w:val="24"/>
        </w:rPr>
        <w:t xml:space="preserve">ačunskim sredstvima i potrebama </w:t>
      </w:r>
      <w:r w:rsidRPr="00EE36F9">
        <w:rPr>
          <w:rFonts w:ascii="Arial" w:hAnsi="Arial" w:cs="Arial"/>
          <w:sz w:val="24"/>
          <w:szCs w:val="24"/>
        </w:rPr>
        <w:t>Naručitelja.</w:t>
      </w:r>
    </w:p>
    <w:p w:rsidR="00EE36F9" w:rsidRPr="00EE36F9" w:rsidRDefault="00EE36F9" w:rsidP="00EE36F9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Prikupljene informacije ne smiju dovesti do narušavanja tržišnog natjecanja niti</w:t>
      </w:r>
      <w:r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do povrede načela zabrane diskriminacije, transparentno</w:t>
      </w:r>
      <w:r>
        <w:rPr>
          <w:rFonts w:ascii="Arial" w:hAnsi="Arial" w:cs="Arial"/>
          <w:sz w:val="24"/>
          <w:szCs w:val="24"/>
        </w:rPr>
        <w:t xml:space="preserve">sti i jednakog postupanja prema </w:t>
      </w:r>
      <w:r w:rsidRPr="00EE36F9">
        <w:rPr>
          <w:rFonts w:ascii="Arial" w:hAnsi="Arial" w:cs="Arial"/>
          <w:sz w:val="24"/>
          <w:szCs w:val="24"/>
        </w:rPr>
        <w:t>gospodarskim subjektima.</w:t>
      </w:r>
    </w:p>
    <w:p w:rsidR="00EE36F9" w:rsidRDefault="00EE36F9" w:rsidP="00EE36F9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E36F9" w:rsidRPr="00EE36F9" w:rsidRDefault="00EE36F9" w:rsidP="00EE36F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E36F9">
        <w:rPr>
          <w:rFonts w:ascii="Arial" w:hAnsi="Arial" w:cs="Arial"/>
          <w:b/>
          <w:sz w:val="24"/>
          <w:szCs w:val="24"/>
        </w:rPr>
        <w:t>III. POSTUPCI JEDNOSTAVNE NABAVE</w:t>
      </w:r>
    </w:p>
    <w:p w:rsidR="00EE36F9" w:rsidRPr="00EE36F9" w:rsidRDefault="00EE36F9" w:rsidP="00EE36F9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E36F9">
        <w:rPr>
          <w:rFonts w:ascii="Arial" w:hAnsi="Arial" w:cs="Arial"/>
          <w:b/>
          <w:sz w:val="24"/>
          <w:szCs w:val="24"/>
        </w:rPr>
        <w:t>Članak 5.</w:t>
      </w:r>
    </w:p>
    <w:p w:rsidR="00EE36F9" w:rsidRPr="00EE36F9" w:rsidRDefault="00EE36F9" w:rsidP="00190A2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Postupci jednostavne nabave u smislu ovog Pravilnika jesu:</w:t>
      </w:r>
    </w:p>
    <w:p w:rsidR="00EE36F9" w:rsidRPr="00EE36F9" w:rsidRDefault="00EE36F9" w:rsidP="00190A2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• Izravno ugovaranje</w:t>
      </w:r>
    </w:p>
    <w:p w:rsidR="00EE36F9" w:rsidRPr="00EE36F9" w:rsidRDefault="00EE36F9" w:rsidP="00190A2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• Poziv odabranim gospodarskim subjektima</w:t>
      </w:r>
    </w:p>
    <w:p w:rsidR="00EE36F9" w:rsidRPr="00EE36F9" w:rsidRDefault="00EE36F9" w:rsidP="00190A2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• Javna objava poziva</w:t>
      </w:r>
    </w:p>
    <w:p w:rsidR="00EE36F9" w:rsidRDefault="00EE36F9" w:rsidP="00EE36F9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E36F9" w:rsidRPr="00EE36F9" w:rsidRDefault="00EE36F9" w:rsidP="00EE36F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E36F9">
        <w:rPr>
          <w:rFonts w:ascii="Arial" w:hAnsi="Arial" w:cs="Arial"/>
          <w:b/>
          <w:sz w:val="24"/>
          <w:szCs w:val="24"/>
        </w:rPr>
        <w:t>1. Izravno ugovaranje</w:t>
      </w:r>
    </w:p>
    <w:p w:rsidR="00EE36F9" w:rsidRPr="00EE36F9" w:rsidRDefault="00EE36F9" w:rsidP="00EE36F9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E36F9">
        <w:rPr>
          <w:rFonts w:ascii="Arial" w:hAnsi="Arial" w:cs="Arial"/>
          <w:b/>
          <w:sz w:val="24"/>
          <w:szCs w:val="24"/>
        </w:rPr>
        <w:t>Članak 6.</w:t>
      </w:r>
    </w:p>
    <w:p w:rsidR="00EE36F9" w:rsidRPr="00EE36F9" w:rsidRDefault="00EE36F9" w:rsidP="00EE36F9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Izravno ugovaranje je postupak jednostavne na</w:t>
      </w:r>
      <w:r>
        <w:rPr>
          <w:rFonts w:ascii="Arial" w:hAnsi="Arial" w:cs="Arial"/>
          <w:sz w:val="24"/>
          <w:szCs w:val="24"/>
        </w:rPr>
        <w:t xml:space="preserve">bave koji se provodi na temelju </w:t>
      </w:r>
      <w:r w:rsidRPr="00EE36F9">
        <w:rPr>
          <w:rFonts w:ascii="Arial" w:hAnsi="Arial" w:cs="Arial"/>
          <w:sz w:val="24"/>
          <w:szCs w:val="24"/>
        </w:rPr>
        <w:t>zaprimljene ponude jednog ili više gospodarskih subjekata prema odabiru Naručitelja.</w:t>
      </w:r>
    </w:p>
    <w:p w:rsidR="00EE36F9" w:rsidRPr="00EE36F9" w:rsidRDefault="00EE36F9" w:rsidP="00EE36F9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Izravno ugovaranje provodi se za nabavu robe, usluga i radova čija je</w:t>
      </w:r>
      <w:r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procijenjena vrijednost manja od 5.000,00 eura.</w:t>
      </w:r>
    </w:p>
    <w:p w:rsidR="00EE36F9" w:rsidRPr="00EE36F9" w:rsidRDefault="00EE36F9" w:rsidP="00EE36F9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Izravno ugovaranje može se, u slučajevima kada zbog prirode predmeta nabave</w:t>
      </w:r>
      <w:r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ili drugih objektivnih okolnosti nije moguće pribavit</w:t>
      </w:r>
      <w:r>
        <w:rPr>
          <w:rFonts w:ascii="Arial" w:hAnsi="Arial" w:cs="Arial"/>
          <w:sz w:val="24"/>
          <w:szCs w:val="24"/>
        </w:rPr>
        <w:t xml:space="preserve">i ponudu gospodarskog subjekta, </w:t>
      </w:r>
      <w:r w:rsidRPr="00EE36F9">
        <w:rPr>
          <w:rFonts w:ascii="Arial" w:hAnsi="Arial" w:cs="Arial"/>
          <w:sz w:val="24"/>
          <w:szCs w:val="24"/>
        </w:rPr>
        <w:t>provesti i bez dostavljene ponude, izdavanjem narudžbenice gospodarskom subjektu.</w:t>
      </w:r>
    </w:p>
    <w:p w:rsidR="00EE36F9" w:rsidRPr="00EE36F9" w:rsidRDefault="00EE36F9" w:rsidP="00EE36F9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U postupku izravnog ugovaranja u pravilu se koriste elektronička sredstva</w:t>
      </w:r>
      <w:r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komunikacije (npr. elektronička pošta) ili drugi primjereni i dokaziv oblik komunikacije.</w:t>
      </w:r>
    </w:p>
    <w:p w:rsidR="00C2266C" w:rsidRDefault="00C2266C" w:rsidP="00EE36F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2266C" w:rsidRDefault="00C2266C" w:rsidP="00EE36F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E36F9" w:rsidRPr="00190A29" w:rsidRDefault="00EE36F9" w:rsidP="00EE36F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90A29">
        <w:rPr>
          <w:rFonts w:ascii="Arial" w:hAnsi="Arial" w:cs="Arial"/>
          <w:b/>
          <w:sz w:val="24"/>
          <w:szCs w:val="24"/>
        </w:rPr>
        <w:t>2. Poziv odabranim gospodarskim subjektima</w:t>
      </w:r>
    </w:p>
    <w:p w:rsidR="00EE36F9" w:rsidRPr="00190A29" w:rsidRDefault="00EE36F9" w:rsidP="00190A29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90A29">
        <w:rPr>
          <w:rFonts w:ascii="Arial" w:hAnsi="Arial" w:cs="Arial"/>
          <w:b/>
          <w:sz w:val="24"/>
          <w:szCs w:val="24"/>
        </w:rPr>
        <w:t>Članak 7.</w:t>
      </w:r>
    </w:p>
    <w:p w:rsidR="00EE36F9" w:rsidRPr="00EE36F9" w:rsidRDefault="00EE36F9" w:rsidP="00C2266C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Poziv odabranim gospodarskim subjektima</w:t>
      </w:r>
      <w:r w:rsidR="00C2266C">
        <w:rPr>
          <w:rFonts w:ascii="Arial" w:hAnsi="Arial" w:cs="Arial"/>
          <w:sz w:val="24"/>
          <w:szCs w:val="24"/>
        </w:rPr>
        <w:t xml:space="preserve"> postupak je jednostavne nabave </w:t>
      </w:r>
      <w:r w:rsidRPr="00EE36F9">
        <w:rPr>
          <w:rFonts w:ascii="Arial" w:hAnsi="Arial" w:cs="Arial"/>
          <w:sz w:val="24"/>
          <w:szCs w:val="24"/>
        </w:rPr>
        <w:t>kojim se pozivaju najmanje tri gospodarska subjekta, prem</w:t>
      </w:r>
      <w:r w:rsidR="00C2266C">
        <w:rPr>
          <w:rFonts w:ascii="Arial" w:hAnsi="Arial" w:cs="Arial"/>
          <w:sz w:val="24"/>
          <w:szCs w:val="24"/>
        </w:rPr>
        <w:t xml:space="preserve">a odabiru Naručitelja, na </w:t>
      </w:r>
      <w:r w:rsidRPr="00EE36F9">
        <w:rPr>
          <w:rFonts w:ascii="Arial" w:hAnsi="Arial" w:cs="Arial"/>
          <w:sz w:val="24"/>
          <w:szCs w:val="24"/>
        </w:rPr>
        <w:t>dostavu ponuda sukladno uvjetima i zahtjevima iz dokument</w:t>
      </w:r>
      <w:r w:rsidR="00C2266C">
        <w:rPr>
          <w:rFonts w:ascii="Arial" w:hAnsi="Arial" w:cs="Arial"/>
          <w:sz w:val="24"/>
          <w:szCs w:val="24"/>
        </w:rPr>
        <w:t xml:space="preserve">acije o nabavi (dalje u tekstu: </w:t>
      </w:r>
      <w:r w:rsidRPr="00EE36F9">
        <w:rPr>
          <w:rFonts w:ascii="Arial" w:hAnsi="Arial" w:cs="Arial"/>
          <w:sz w:val="24"/>
          <w:szCs w:val="24"/>
        </w:rPr>
        <w:t>dokumentacija).</w:t>
      </w:r>
    </w:p>
    <w:p w:rsidR="00EE36F9" w:rsidRPr="00EE36F9" w:rsidRDefault="00EE36F9" w:rsidP="00C2266C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Poziv odabranim gospodarskim subjektima provodi se za nabavu robe i usluga</w:t>
      </w:r>
      <w:r w:rsidR="00C2266C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čija je procijenjena vrijednost jednaka ili veća od 5.000</w:t>
      </w:r>
      <w:r w:rsidR="00C2266C">
        <w:rPr>
          <w:rFonts w:ascii="Arial" w:hAnsi="Arial" w:cs="Arial"/>
          <w:sz w:val="24"/>
          <w:szCs w:val="24"/>
        </w:rPr>
        <w:t xml:space="preserve">,00 eura i jednaka ili manja od </w:t>
      </w:r>
      <w:r w:rsidRPr="00EE36F9">
        <w:rPr>
          <w:rFonts w:ascii="Arial" w:hAnsi="Arial" w:cs="Arial"/>
          <w:sz w:val="24"/>
          <w:szCs w:val="24"/>
        </w:rPr>
        <w:t>25.000,00 eura, odnosno za nabavu radova čija je procijenj</w:t>
      </w:r>
      <w:r w:rsidR="00C2266C">
        <w:rPr>
          <w:rFonts w:ascii="Arial" w:hAnsi="Arial" w:cs="Arial"/>
          <w:sz w:val="24"/>
          <w:szCs w:val="24"/>
        </w:rPr>
        <w:t xml:space="preserve">ena vrijednost jednaka ili veća </w:t>
      </w:r>
      <w:r w:rsidRPr="00EE36F9">
        <w:rPr>
          <w:rFonts w:ascii="Arial" w:hAnsi="Arial" w:cs="Arial"/>
          <w:sz w:val="24"/>
          <w:szCs w:val="24"/>
        </w:rPr>
        <w:t>od 5.000,00 eura i jednaka ili manja od 45.000,00 eura.</w:t>
      </w:r>
    </w:p>
    <w:p w:rsidR="00EE36F9" w:rsidRPr="00EE36F9" w:rsidRDefault="00EE36F9" w:rsidP="00C2266C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Poziv odabranim gospodarskim subjektima provodi se putem modula</w:t>
      </w:r>
      <w:r w:rsidR="00C2266C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jednostavne nabave u Elektroničkom oglasniku javne n</w:t>
      </w:r>
      <w:r w:rsidR="00C2266C">
        <w:rPr>
          <w:rFonts w:ascii="Arial" w:hAnsi="Arial" w:cs="Arial"/>
          <w:sz w:val="24"/>
          <w:szCs w:val="24"/>
        </w:rPr>
        <w:t xml:space="preserve">abave Republike Hrvatske (dalje </w:t>
      </w:r>
      <w:r w:rsidRPr="00EE36F9">
        <w:rPr>
          <w:rFonts w:ascii="Arial" w:hAnsi="Arial" w:cs="Arial"/>
          <w:sz w:val="24"/>
          <w:szCs w:val="24"/>
        </w:rPr>
        <w:t>u tekstu: EOJN RH).</w:t>
      </w:r>
    </w:p>
    <w:p w:rsidR="00EE36F9" w:rsidRPr="00EE36F9" w:rsidRDefault="00EE36F9" w:rsidP="0074132B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Iznimno od stavka 3. ovog članka, postupak jednostavne nabave robe, usluga i</w:t>
      </w:r>
      <w:r w:rsidR="0074132B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 xml:space="preserve">radova čija je procijenjena vrijednost jednaka ili manja od 15.000,00 eura </w:t>
      </w:r>
      <w:r w:rsidR="0074132B">
        <w:rPr>
          <w:rFonts w:ascii="Arial" w:hAnsi="Arial" w:cs="Arial"/>
          <w:sz w:val="24"/>
          <w:szCs w:val="24"/>
        </w:rPr>
        <w:t xml:space="preserve">može se </w:t>
      </w:r>
      <w:r w:rsidRPr="00EE36F9">
        <w:rPr>
          <w:rFonts w:ascii="Arial" w:hAnsi="Arial" w:cs="Arial"/>
          <w:sz w:val="24"/>
          <w:szCs w:val="24"/>
        </w:rPr>
        <w:t>provesti slanjem poziva na dostavu ponuda najmanj</w:t>
      </w:r>
      <w:r w:rsidR="0074132B">
        <w:rPr>
          <w:rFonts w:ascii="Arial" w:hAnsi="Arial" w:cs="Arial"/>
          <w:sz w:val="24"/>
          <w:szCs w:val="24"/>
        </w:rPr>
        <w:t xml:space="preserve">e trima gospodarskim subjektima </w:t>
      </w:r>
      <w:r w:rsidRPr="00EE36F9">
        <w:rPr>
          <w:rFonts w:ascii="Arial" w:hAnsi="Arial" w:cs="Arial"/>
          <w:sz w:val="24"/>
          <w:szCs w:val="24"/>
        </w:rPr>
        <w:t>koristeći elektronička sredstva komunikacije (npr. elektroničk</w:t>
      </w:r>
      <w:r w:rsidR="0074132B">
        <w:rPr>
          <w:rFonts w:ascii="Arial" w:hAnsi="Arial" w:cs="Arial"/>
          <w:sz w:val="24"/>
          <w:szCs w:val="24"/>
        </w:rPr>
        <w:t xml:space="preserve">a pošta) ili drugi primjereni i </w:t>
      </w:r>
      <w:r w:rsidRPr="00EE36F9">
        <w:rPr>
          <w:rFonts w:ascii="Arial" w:hAnsi="Arial" w:cs="Arial"/>
          <w:sz w:val="24"/>
          <w:szCs w:val="24"/>
        </w:rPr>
        <w:t>dokaziv oblik komunikacije.</w:t>
      </w:r>
    </w:p>
    <w:p w:rsidR="00EE36F9" w:rsidRPr="0074132B" w:rsidRDefault="00EE36F9" w:rsidP="0074132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4132B">
        <w:rPr>
          <w:rFonts w:ascii="Arial" w:hAnsi="Arial" w:cs="Arial"/>
          <w:b/>
          <w:sz w:val="24"/>
          <w:szCs w:val="24"/>
        </w:rPr>
        <w:t>Članak 8.</w:t>
      </w:r>
    </w:p>
    <w:p w:rsidR="0074132B" w:rsidRDefault="00EE36F9" w:rsidP="005A75EE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Iznimno od članka 7. ovog Pravilnika, Naručite</w:t>
      </w:r>
      <w:r w:rsidR="0074132B">
        <w:rPr>
          <w:rFonts w:ascii="Arial" w:hAnsi="Arial" w:cs="Arial"/>
          <w:sz w:val="24"/>
          <w:szCs w:val="24"/>
        </w:rPr>
        <w:t xml:space="preserve">lj provodi postupak jednostavne </w:t>
      </w:r>
      <w:r w:rsidRPr="00EE36F9">
        <w:rPr>
          <w:rFonts w:ascii="Arial" w:hAnsi="Arial" w:cs="Arial"/>
          <w:sz w:val="24"/>
          <w:szCs w:val="24"/>
        </w:rPr>
        <w:t>nabave slanjem poziva za dostavu ponud</w:t>
      </w:r>
      <w:r w:rsidR="0074132B">
        <w:rPr>
          <w:rFonts w:ascii="Arial" w:hAnsi="Arial" w:cs="Arial"/>
          <w:sz w:val="24"/>
          <w:szCs w:val="24"/>
        </w:rPr>
        <w:t>e jednom gospodarskom subjektu:</w:t>
      </w:r>
    </w:p>
    <w:p w:rsidR="005A75EE" w:rsidRDefault="00EE36F9" w:rsidP="005A75EE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a) ako nije podnesena nijedna ponuda ili nij</w:t>
      </w:r>
      <w:r w:rsidR="005A75EE">
        <w:rPr>
          <w:rFonts w:ascii="Arial" w:hAnsi="Arial" w:cs="Arial"/>
          <w:sz w:val="24"/>
          <w:szCs w:val="24"/>
        </w:rPr>
        <w:t xml:space="preserve">edna valjana ponuda u prethodno </w:t>
      </w:r>
      <w:r w:rsidRPr="00EE36F9">
        <w:rPr>
          <w:rFonts w:ascii="Arial" w:hAnsi="Arial" w:cs="Arial"/>
          <w:sz w:val="24"/>
          <w:szCs w:val="24"/>
        </w:rPr>
        <w:t>provedenom postupku jednostavne nabave, pod uvjetom da početni ugovorni uvjeti nisu</w:t>
      </w:r>
      <w:r w:rsidR="005A75EE">
        <w:rPr>
          <w:rFonts w:ascii="Arial" w:hAnsi="Arial" w:cs="Arial"/>
          <w:sz w:val="24"/>
          <w:szCs w:val="24"/>
        </w:rPr>
        <w:t xml:space="preserve"> bitno izmijenjeni</w:t>
      </w:r>
    </w:p>
    <w:p w:rsidR="00EE36F9" w:rsidRPr="00EE36F9" w:rsidRDefault="00EE36F9" w:rsidP="005A75EE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b) ako zbog objektivnih razloga predmet nabave može i</w:t>
      </w:r>
      <w:r w:rsidR="005A75EE">
        <w:rPr>
          <w:rFonts w:ascii="Arial" w:hAnsi="Arial" w:cs="Arial"/>
          <w:sz w:val="24"/>
          <w:szCs w:val="24"/>
        </w:rPr>
        <w:t xml:space="preserve">zvršiti, isporučiti ili pružiti </w:t>
      </w:r>
      <w:r w:rsidRPr="00EE36F9">
        <w:rPr>
          <w:rFonts w:ascii="Arial" w:hAnsi="Arial" w:cs="Arial"/>
          <w:sz w:val="24"/>
          <w:szCs w:val="24"/>
        </w:rPr>
        <w:t>samo određeni gospodarski subjekt, i to:</w:t>
      </w:r>
    </w:p>
    <w:p w:rsidR="00EE36F9" w:rsidRPr="00EE36F9" w:rsidRDefault="00EE36F9" w:rsidP="005A75EE">
      <w:pPr>
        <w:spacing w:line="240" w:lineRule="auto"/>
        <w:ind w:left="1701" w:hanging="283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1. ako je predmet nabave stvaranje ili stjecanje jedinstvenog umjetničkog</w:t>
      </w:r>
      <w:r w:rsidR="005A75EE">
        <w:rPr>
          <w:rFonts w:ascii="Arial" w:hAnsi="Arial" w:cs="Arial"/>
          <w:sz w:val="24"/>
          <w:szCs w:val="24"/>
        </w:rPr>
        <w:t xml:space="preserve">  </w:t>
      </w:r>
      <w:r w:rsidRPr="00EE36F9">
        <w:rPr>
          <w:rFonts w:ascii="Arial" w:hAnsi="Arial" w:cs="Arial"/>
          <w:sz w:val="24"/>
          <w:szCs w:val="24"/>
        </w:rPr>
        <w:t>djela ili umjetničke izvedbe,</w:t>
      </w:r>
    </w:p>
    <w:p w:rsidR="00EE36F9" w:rsidRPr="00EE36F9" w:rsidRDefault="00EE36F9" w:rsidP="005A75EE">
      <w:pPr>
        <w:spacing w:line="240" w:lineRule="auto"/>
        <w:ind w:left="1701" w:hanging="283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2. ako iz tehničkih razloga pred</w:t>
      </w:r>
      <w:r w:rsidR="005A75EE">
        <w:rPr>
          <w:rFonts w:ascii="Arial" w:hAnsi="Arial" w:cs="Arial"/>
          <w:sz w:val="24"/>
          <w:szCs w:val="24"/>
        </w:rPr>
        <w:t xml:space="preserve">met nabave može isporučiti samo </w:t>
      </w:r>
      <w:r w:rsidRPr="00EE36F9">
        <w:rPr>
          <w:rFonts w:ascii="Arial" w:hAnsi="Arial" w:cs="Arial"/>
          <w:sz w:val="24"/>
          <w:szCs w:val="24"/>
        </w:rPr>
        <w:t>određeni</w:t>
      </w:r>
      <w:r w:rsidR="005A75EE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gospodarski subjekt ili</w:t>
      </w:r>
    </w:p>
    <w:p w:rsidR="00EE36F9" w:rsidRPr="00EE36F9" w:rsidRDefault="00EE36F9" w:rsidP="005A75EE">
      <w:pPr>
        <w:spacing w:line="240" w:lineRule="auto"/>
        <w:ind w:left="1701" w:hanging="283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3. ako je to nužno radi zaštite isključivih prava, uključujući prava</w:t>
      </w:r>
      <w:r w:rsidR="005A75EE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intelektualnog vlasništva</w:t>
      </w:r>
    </w:p>
    <w:p w:rsidR="00EE36F9" w:rsidRPr="00EE36F9" w:rsidRDefault="00EE36F9" w:rsidP="002C2223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c) ako postoji iznimna žurnost uzrokovana događajima koje Naručitelj nije mogao</w:t>
      </w:r>
      <w:r w:rsidR="002C2223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predvidjeti niti na njih utjecati.</w:t>
      </w:r>
    </w:p>
    <w:p w:rsidR="00EE36F9" w:rsidRPr="00EE36F9" w:rsidRDefault="00EE36F9" w:rsidP="002C2223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U slučaju jednostavne nabave iz stavka 1. ovog članka</w:t>
      </w:r>
      <w:r w:rsidR="00D47068">
        <w:rPr>
          <w:rFonts w:ascii="Arial" w:hAnsi="Arial" w:cs="Arial"/>
          <w:sz w:val="24"/>
          <w:szCs w:val="24"/>
        </w:rPr>
        <w:t>,</w:t>
      </w:r>
      <w:r w:rsidRPr="00EE36F9">
        <w:rPr>
          <w:rFonts w:ascii="Arial" w:hAnsi="Arial" w:cs="Arial"/>
          <w:sz w:val="24"/>
          <w:szCs w:val="24"/>
        </w:rPr>
        <w:t xml:space="preserve"> Naručitelj je dužan navesti</w:t>
      </w:r>
      <w:r w:rsidR="002C2223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i obrazložiti razloge za primjenu iznimke iz stavka 1. o</w:t>
      </w:r>
      <w:r w:rsidR="002C2223">
        <w:rPr>
          <w:rFonts w:ascii="Arial" w:hAnsi="Arial" w:cs="Arial"/>
          <w:sz w:val="24"/>
          <w:szCs w:val="24"/>
        </w:rPr>
        <w:t xml:space="preserve">vog članka u modulu jednostavne </w:t>
      </w:r>
      <w:r w:rsidRPr="00EE36F9">
        <w:rPr>
          <w:rFonts w:ascii="Arial" w:hAnsi="Arial" w:cs="Arial"/>
          <w:sz w:val="24"/>
          <w:szCs w:val="24"/>
        </w:rPr>
        <w:t>nabave EOJN RH, odnosno u dokumentaciji uko</w:t>
      </w:r>
      <w:r w:rsidR="002C2223">
        <w:rPr>
          <w:rFonts w:ascii="Arial" w:hAnsi="Arial" w:cs="Arial"/>
          <w:sz w:val="24"/>
          <w:szCs w:val="24"/>
        </w:rPr>
        <w:t xml:space="preserve">liko se poziv na dostavu ponuda </w:t>
      </w:r>
      <w:r w:rsidRPr="00EE36F9">
        <w:rPr>
          <w:rFonts w:ascii="Arial" w:hAnsi="Arial" w:cs="Arial"/>
          <w:sz w:val="24"/>
          <w:szCs w:val="24"/>
        </w:rPr>
        <w:t>dostavlja putem elektroničkih sredstava komunikacije.</w:t>
      </w:r>
    </w:p>
    <w:p w:rsidR="00EE36F9" w:rsidRPr="00EE36F9" w:rsidRDefault="00EE36F9" w:rsidP="002C2223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lastRenderedPageBreak/>
        <w:t>Odredbe članka 7. stavaka 3. i 4. ovog Pravilnika na odgovarajući način se</w:t>
      </w:r>
      <w:r w:rsidR="002C2223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primjenjuju kod provođenja poziva na dostavu ponude u slučaju iz stavka 1. ovog članka.</w:t>
      </w:r>
    </w:p>
    <w:p w:rsidR="00EE36F9" w:rsidRPr="00D47068" w:rsidRDefault="00EE36F9" w:rsidP="00EE36F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47068">
        <w:rPr>
          <w:rFonts w:ascii="Arial" w:hAnsi="Arial" w:cs="Arial"/>
          <w:b/>
          <w:sz w:val="24"/>
          <w:szCs w:val="24"/>
        </w:rPr>
        <w:t>3. Javna objava poziva</w:t>
      </w:r>
    </w:p>
    <w:p w:rsidR="00EE36F9" w:rsidRPr="00D47068" w:rsidRDefault="00EE36F9" w:rsidP="00D47068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7068">
        <w:rPr>
          <w:rFonts w:ascii="Arial" w:hAnsi="Arial" w:cs="Arial"/>
          <w:b/>
          <w:sz w:val="24"/>
          <w:szCs w:val="24"/>
        </w:rPr>
        <w:t>Članak 9.</w:t>
      </w:r>
    </w:p>
    <w:p w:rsidR="00EE36F9" w:rsidRPr="00EE36F9" w:rsidRDefault="00EE36F9" w:rsidP="0008334F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Javna objava poziva je postupak jednostavne nab</w:t>
      </w:r>
      <w:r w:rsidR="0008334F">
        <w:rPr>
          <w:rFonts w:ascii="Arial" w:hAnsi="Arial" w:cs="Arial"/>
          <w:sz w:val="24"/>
          <w:szCs w:val="24"/>
        </w:rPr>
        <w:t xml:space="preserve">ave koji se provodi putem javne </w:t>
      </w:r>
      <w:r w:rsidRPr="00EE36F9">
        <w:rPr>
          <w:rFonts w:ascii="Arial" w:hAnsi="Arial" w:cs="Arial"/>
          <w:sz w:val="24"/>
          <w:szCs w:val="24"/>
        </w:rPr>
        <w:t>objave poziva za dostavu ponuda u modulu jednostavne nabave EOJN RH.</w:t>
      </w:r>
    </w:p>
    <w:p w:rsidR="00EE36F9" w:rsidRPr="00EE36F9" w:rsidRDefault="00EE36F9" w:rsidP="0008334F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Javna objava poziva provodi se za nabavu robe i usluga čija je procijenjena</w:t>
      </w:r>
      <w:r w:rsidR="0008334F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vrijednost veća od 25.000,00 eura i manja od 50.000,00</w:t>
      </w:r>
      <w:r w:rsidR="0008334F">
        <w:rPr>
          <w:rFonts w:ascii="Arial" w:hAnsi="Arial" w:cs="Arial"/>
          <w:sz w:val="24"/>
          <w:szCs w:val="24"/>
        </w:rPr>
        <w:t xml:space="preserve"> eura, odnosno za nabavu radova </w:t>
      </w:r>
      <w:r w:rsidRPr="00EE36F9">
        <w:rPr>
          <w:rFonts w:ascii="Arial" w:hAnsi="Arial" w:cs="Arial"/>
          <w:sz w:val="24"/>
          <w:szCs w:val="24"/>
        </w:rPr>
        <w:t>čija je procijenjena vrijednost veća od 45.000,00 eura i manja od 100.000,00 eura.</w:t>
      </w:r>
    </w:p>
    <w:p w:rsidR="00EE36F9" w:rsidRPr="0008334F" w:rsidRDefault="00EE36F9" w:rsidP="0008334F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8334F">
        <w:rPr>
          <w:rFonts w:ascii="Arial" w:hAnsi="Arial" w:cs="Arial"/>
          <w:b/>
          <w:sz w:val="24"/>
          <w:szCs w:val="24"/>
        </w:rPr>
        <w:t>Članak 10.</w:t>
      </w:r>
    </w:p>
    <w:p w:rsidR="00EE36F9" w:rsidRPr="00EE36F9" w:rsidRDefault="00EE36F9" w:rsidP="0008334F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Iznimno od članka 9. ovog Pravilnika, Naručitelj nije obvezan provesti javnu</w:t>
      </w:r>
      <w:r w:rsidR="0008334F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objavu poziva u modulu EOJN RH u slučaju:</w:t>
      </w:r>
    </w:p>
    <w:p w:rsidR="00EE36F9" w:rsidRPr="00EE36F9" w:rsidRDefault="00EE36F9" w:rsidP="00452B9D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a) ako nije podnesena nijedna ponuda ili nijedna valjana ponuda u prethodno</w:t>
      </w:r>
      <w:r w:rsidR="00452B9D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 xml:space="preserve">provedenom postupku jednostavne nabave, pod uvjetom </w:t>
      </w:r>
      <w:r w:rsidR="00452B9D">
        <w:rPr>
          <w:rFonts w:ascii="Arial" w:hAnsi="Arial" w:cs="Arial"/>
          <w:sz w:val="24"/>
          <w:szCs w:val="24"/>
        </w:rPr>
        <w:t xml:space="preserve">da početni ugovorni uvjeti nisu </w:t>
      </w:r>
      <w:r w:rsidRPr="00EE36F9">
        <w:rPr>
          <w:rFonts w:ascii="Arial" w:hAnsi="Arial" w:cs="Arial"/>
          <w:sz w:val="24"/>
          <w:szCs w:val="24"/>
        </w:rPr>
        <w:t>bitno izmijenjeni</w:t>
      </w:r>
    </w:p>
    <w:p w:rsidR="00EE36F9" w:rsidRPr="00EE36F9" w:rsidRDefault="00EE36F9" w:rsidP="00452B9D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b) ako zbog objektivnih razloga predmet nabave može izvršiti, isporučiti ili pružiti</w:t>
      </w:r>
      <w:r w:rsidR="00452B9D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samo određeni gospodarski subjekt, i to:</w:t>
      </w:r>
    </w:p>
    <w:p w:rsidR="00EE36F9" w:rsidRPr="00EE36F9" w:rsidRDefault="00EE36F9" w:rsidP="00452B9D">
      <w:pPr>
        <w:spacing w:line="240" w:lineRule="auto"/>
        <w:ind w:left="1701" w:hanging="283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1. ako je predmet nabave stvaranje ili stjecanje jedinstvenog umjetničkog</w:t>
      </w:r>
      <w:r w:rsidR="00452B9D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djela ili umjetničke izvedbe,</w:t>
      </w:r>
    </w:p>
    <w:p w:rsidR="00EE36F9" w:rsidRPr="00EE36F9" w:rsidRDefault="00452B9D" w:rsidP="00452B9D">
      <w:pPr>
        <w:spacing w:line="240" w:lineRule="auto"/>
        <w:ind w:left="1701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EE36F9" w:rsidRPr="00EE36F9">
        <w:rPr>
          <w:rFonts w:ascii="Arial" w:hAnsi="Arial" w:cs="Arial"/>
          <w:sz w:val="24"/>
          <w:szCs w:val="24"/>
        </w:rPr>
        <w:t>ako iz tehničkih razloga predmet nabave može isporučiti samo određeni</w:t>
      </w:r>
      <w:r>
        <w:rPr>
          <w:rFonts w:ascii="Arial" w:hAnsi="Arial" w:cs="Arial"/>
          <w:sz w:val="24"/>
          <w:szCs w:val="24"/>
        </w:rPr>
        <w:t xml:space="preserve"> </w:t>
      </w:r>
      <w:r w:rsidR="00EE36F9" w:rsidRPr="00EE36F9">
        <w:rPr>
          <w:rFonts w:ascii="Arial" w:hAnsi="Arial" w:cs="Arial"/>
          <w:sz w:val="24"/>
          <w:szCs w:val="24"/>
        </w:rPr>
        <w:t>gospodarski subjekt ili</w:t>
      </w:r>
    </w:p>
    <w:p w:rsidR="00EE36F9" w:rsidRPr="00EE36F9" w:rsidRDefault="00EE36F9" w:rsidP="00452B9D">
      <w:pPr>
        <w:spacing w:line="240" w:lineRule="auto"/>
        <w:ind w:left="1701" w:hanging="283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3. ako je to nužno radi zaštite isključivih prava, uključujući prava</w:t>
      </w:r>
      <w:r w:rsidR="00452B9D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intelektualnog vlasništva</w:t>
      </w:r>
    </w:p>
    <w:p w:rsidR="00EE36F9" w:rsidRPr="00EE36F9" w:rsidRDefault="00EE36F9" w:rsidP="00452B9D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 xml:space="preserve">c) ako postoji iznimna žurnost uzrokovana </w:t>
      </w:r>
      <w:r w:rsidR="00452B9D">
        <w:rPr>
          <w:rFonts w:ascii="Arial" w:hAnsi="Arial" w:cs="Arial"/>
          <w:sz w:val="24"/>
          <w:szCs w:val="24"/>
        </w:rPr>
        <w:t xml:space="preserve">događajima koje Naručitelj nije </w:t>
      </w:r>
      <w:r w:rsidRPr="00EE36F9">
        <w:rPr>
          <w:rFonts w:ascii="Arial" w:hAnsi="Arial" w:cs="Arial"/>
          <w:sz w:val="24"/>
          <w:szCs w:val="24"/>
        </w:rPr>
        <w:t>mogao</w:t>
      </w:r>
      <w:r w:rsidR="00452B9D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predvidjeti niti na njih utjecati.</w:t>
      </w:r>
    </w:p>
    <w:p w:rsidR="00EE36F9" w:rsidRPr="00EE36F9" w:rsidRDefault="00EE36F9" w:rsidP="00452B9D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U slučaju iz stavka 1. ovog članka Naručitelj postupak jednostavne nabave</w:t>
      </w:r>
      <w:r w:rsidR="00452B9D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provodi u modulu jednostavne nabave EOJN RH gdje</w:t>
      </w:r>
      <w:r w:rsidR="00452B9D">
        <w:rPr>
          <w:rFonts w:ascii="Arial" w:hAnsi="Arial" w:cs="Arial"/>
          <w:sz w:val="24"/>
          <w:szCs w:val="24"/>
        </w:rPr>
        <w:t xml:space="preserve"> je dužan navesti i obrazložiti </w:t>
      </w:r>
      <w:r w:rsidRPr="00EE36F9">
        <w:rPr>
          <w:rFonts w:ascii="Arial" w:hAnsi="Arial" w:cs="Arial"/>
          <w:sz w:val="24"/>
          <w:szCs w:val="24"/>
        </w:rPr>
        <w:t>razloge za primjenu iznimke iz stavka 1. ovog članka.</w:t>
      </w:r>
    </w:p>
    <w:p w:rsidR="00771D3E" w:rsidRDefault="00771D3E" w:rsidP="00EE36F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E36F9" w:rsidRPr="005271CA" w:rsidRDefault="00EE36F9" w:rsidP="00EE36F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271CA">
        <w:rPr>
          <w:rFonts w:ascii="Arial" w:hAnsi="Arial" w:cs="Arial"/>
          <w:b/>
          <w:sz w:val="24"/>
          <w:szCs w:val="24"/>
        </w:rPr>
        <w:t>IV. NADLEŽNOST ZA PROVEDBU POSTUPAKA JEDNOSTAVNE NABAVE</w:t>
      </w:r>
    </w:p>
    <w:p w:rsidR="00EE36F9" w:rsidRPr="005271CA" w:rsidRDefault="00EE36F9" w:rsidP="005271CA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271CA">
        <w:rPr>
          <w:rFonts w:ascii="Arial" w:hAnsi="Arial" w:cs="Arial"/>
          <w:b/>
          <w:sz w:val="24"/>
          <w:szCs w:val="24"/>
        </w:rPr>
        <w:t>Članak 11.</w:t>
      </w:r>
    </w:p>
    <w:p w:rsidR="00EE36F9" w:rsidRPr="00EE36F9" w:rsidRDefault="00EE36F9" w:rsidP="005271CA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Postupke jednostavnih nabava iz članaka 7</w:t>
      </w:r>
      <w:r w:rsidR="005271CA">
        <w:rPr>
          <w:rFonts w:ascii="Arial" w:hAnsi="Arial" w:cs="Arial"/>
          <w:sz w:val="24"/>
          <w:szCs w:val="24"/>
        </w:rPr>
        <w:t xml:space="preserve">., 8., 9. i 10. ovog Pravilnika </w:t>
      </w:r>
      <w:r w:rsidRPr="00EE36F9">
        <w:rPr>
          <w:rFonts w:ascii="Arial" w:hAnsi="Arial" w:cs="Arial"/>
          <w:sz w:val="24"/>
          <w:szCs w:val="24"/>
        </w:rPr>
        <w:t xml:space="preserve">pripremaju i provode članovi stručnog povjerenstva </w:t>
      </w:r>
      <w:r w:rsidR="005271CA">
        <w:rPr>
          <w:rFonts w:ascii="Arial" w:hAnsi="Arial" w:cs="Arial"/>
          <w:sz w:val="24"/>
          <w:szCs w:val="24"/>
        </w:rPr>
        <w:t xml:space="preserve">za pripremu i provedbu postupka </w:t>
      </w:r>
      <w:r w:rsidRPr="00EE36F9">
        <w:rPr>
          <w:rFonts w:ascii="Arial" w:hAnsi="Arial" w:cs="Arial"/>
          <w:sz w:val="24"/>
          <w:szCs w:val="24"/>
        </w:rPr>
        <w:t>jednostavne nabave (dalje u tekstu: stručno povjer</w:t>
      </w:r>
      <w:r w:rsidR="005271CA">
        <w:rPr>
          <w:rFonts w:ascii="Arial" w:hAnsi="Arial" w:cs="Arial"/>
          <w:sz w:val="24"/>
          <w:szCs w:val="24"/>
        </w:rPr>
        <w:t xml:space="preserve">enstvo), a kojeg čine imenovani ovlašteni </w:t>
      </w:r>
      <w:r w:rsidRPr="00EE36F9">
        <w:rPr>
          <w:rFonts w:ascii="Arial" w:hAnsi="Arial" w:cs="Arial"/>
          <w:sz w:val="24"/>
          <w:szCs w:val="24"/>
        </w:rPr>
        <w:t>predstavnici Naručitelja</w:t>
      </w:r>
      <w:r w:rsidR="005271CA">
        <w:rPr>
          <w:rFonts w:ascii="Arial" w:hAnsi="Arial" w:cs="Arial"/>
          <w:sz w:val="24"/>
          <w:szCs w:val="24"/>
        </w:rPr>
        <w:t>.</w:t>
      </w:r>
    </w:p>
    <w:p w:rsidR="00EE36F9" w:rsidRPr="00EE36F9" w:rsidRDefault="00EE36F9" w:rsidP="005271CA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Članovi stručnog povjerenstva odgovorni su za zakonito i stručno provođenje</w:t>
      </w:r>
      <w:r w:rsidR="005271CA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postupaka jednostavne nabave.</w:t>
      </w:r>
    </w:p>
    <w:p w:rsidR="00EE36F9" w:rsidRPr="005271CA" w:rsidRDefault="00EE36F9" w:rsidP="005271CA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271CA">
        <w:rPr>
          <w:rFonts w:ascii="Arial" w:hAnsi="Arial" w:cs="Arial"/>
          <w:b/>
          <w:sz w:val="24"/>
          <w:szCs w:val="24"/>
        </w:rPr>
        <w:lastRenderedPageBreak/>
        <w:t>Članak 12.</w:t>
      </w:r>
    </w:p>
    <w:p w:rsidR="00EE36F9" w:rsidRPr="00EE36F9" w:rsidRDefault="00EE36F9" w:rsidP="005271CA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Članovi stručnog povjerenstva ne moraju posjedova</w:t>
      </w:r>
      <w:r w:rsidR="005271CA">
        <w:rPr>
          <w:rFonts w:ascii="Arial" w:hAnsi="Arial" w:cs="Arial"/>
          <w:sz w:val="24"/>
          <w:szCs w:val="24"/>
        </w:rPr>
        <w:t xml:space="preserve">ti važeći certifikat u području </w:t>
      </w:r>
      <w:r w:rsidRPr="00EE36F9">
        <w:rPr>
          <w:rFonts w:ascii="Arial" w:hAnsi="Arial" w:cs="Arial"/>
          <w:sz w:val="24"/>
          <w:szCs w:val="24"/>
        </w:rPr>
        <w:t>javne nabave.</w:t>
      </w:r>
    </w:p>
    <w:p w:rsidR="00EE36F9" w:rsidRPr="00EE36F9" w:rsidRDefault="00EE36F9" w:rsidP="005271CA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Ukoliko se postupak jednostavne nabave provodi putem modula jednostavne</w:t>
      </w:r>
      <w:r w:rsidR="005271CA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 xml:space="preserve">nabave EOJN RH, članovi stručnog povjerenstva za </w:t>
      </w:r>
      <w:r w:rsidR="005271CA">
        <w:rPr>
          <w:rFonts w:ascii="Arial" w:hAnsi="Arial" w:cs="Arial"/>
          <w:sz w:val="24"/>
          <w:szCs w:val="24"/>
        </w:rPr>
        <w:t xml:space="preserve">provedbu postupka nabave moraju </w:t>
      </w:r>
      <w:r w:rsidRPr="00EE36F9">
        <w:rPr>
          <w:rFonts w:ascii="Arial" w:hAnsi="Arial" w:cs="Arial"/>
          <w:sz w:val="24"/>
          <w:szCs w:val="24"/>
        </w:rPr>
        <w:t>imati ovlaštenje za rad u modulu jednostavne nabave EOJN RH.</w:t>
      </w:r>
    </w:p>
    <w:p w:rsidR="00771D3E" w:rsidRDefault="00771D3E" w:rsidP="00EE36F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E36F9" w:rsidRPr="005271CA" w:rsidRDefault="00EE36F9" w:rsidP="00EE36F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271CA">
        <w:rPr>
          <w:rFonts w:ascii="Arial" w:hAnsi="Arial" w:cs="Arial"/>
          <w:b/>
          <w:sz w:val="24"/>
          <w:szCs w:val="24"/>
        </w:rPr>
        <w:t>V. SUKOB INTERESA</w:t>
      </w:r>
    </w:p>
    <w:p w:rsidR="00EE36F9" w:rsidRPr="005271CA" w:rsidRDefault="00EE36F9" w:rsidP="005271CA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271CA">
        <w:rPr>
          <w:rFonts w:ascii="Arial" w:hAnsi="Arial" w:cs="Arial"/>
          <w:b/>
          <w:sz w:val="24"/>
          <w:szCs w:val="24"/>
        </w:rPr>
        <w:t>Članak 13.</w:t>
      </w:r>
    </w:p>
    <w:p w:rsidR="00EE36F9" w:rsidRPr="00EE36F9" w:rsidRDefault="00EE36F9" w:rsidP="00771D3E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Naručitelj je obvezan poduzeti prikladne mjere da učinkovito spriječi, prepozna i</w:t>
      </w:r>
      <w:r w:rsidR="00923B1F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 xml:space="preserve">ukloni sukobe interesa u vezi s postupkom nabave </w:t>
      </w:r>
      <w:r w:rsidR="00771D3E">
        <w:rPr>
          <w:rFonts w:ascii="Arial" w:hAnsi="Arial" w:cs="Arial"/>
          <w:sz w:val="24"/>
          <w:szCs w:val="24"/>
        </w:rPr>
        <w:t xml:space="preserve">kako bi se izbjeglo narušavanje </w:t>
      </w:r>
      <w:r w:rsidRPr="00EE36F9">
        <w:rPr>
          <w:rFonts w:ascii="Arial" w:hAnsi="Arial" w:cs="Arial"/>
          <w:sz w:val="24"/>
          <w:szCs w:val="24"/>
        </w:rPr>
        <w:t>tržišnog natjecanja i osiguralo jednako postupanje prema svim gospodarskim subjektima.</w:t>
      </w:r>
    </w:p>
    <w:p w:rsidR="00EE36F9" w:rsidRPr="00EE36F9" w:rsidRDefault="00EE36F9" w:rsidP="00771D3E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Sukob interesa između Naručitelja i gospodarskog subjekta obuhvaća situacije</w:t>
      </w:r>
      <w:r w:rsidR="00771D3E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kada predstavnici Naručitelja koji su uključeni u pr</w:t>
      </w:r>
      <w:r w:rsidR="00771D3E">
        <w:rPr>
          <w:rFonts w:ascii="Arial" w:hAnsi="Arial" w:cs="Arial"/>
          <w:sz w:val="24"/>
          <w:szCs w:val="24"/>
        </w:rPr>
        <w:t xml:space="preserve">ovedbu postupka nabave ili mogu </w:t>
      </w:r>
      <w:r w:rsidRPr="00EE36F9">
        <w:rPr>
          <w:rFonts w:ascii="Arial" w:hAnsi="Arial" w:cs="Arial"/>
          <w:sz w:val="24"/>
          <w:szCs w:val="24"/>
        </w:rPr>
        <w:t>utjecati na ishod tog postupka, imaju, izravno ili neizravno, fi</w:t>
      </w:r>
      <w:r w:rsidR="00771D3E">
        <w:rPr>
          <w:rFonts w:ascii="Arial" w:hAnsi="Arial" w:cs="Arial"/>
          <w:sz w:val="24"/>
          <w:szCs w:val="24"/>
        </w:rPr>
        <w:t xml:space="preserve">nancijski, gospodarski ili bilo </w:t>
      </w:r>
      <w:r w:rsidRPr="00EE36F9">
        <w:rPr>
          <w:rFonts w:ascii="Arial" w:hAnsi="Arial" w:cs="Arial"/>
          <w:sz w:val="24"/>
          <w:szCs w:val="24"/>
        </w:rPr>
        <w:t>koji drugi osobni interes koji bi se mogao smatrati šte</w:t>
      </w:r>
      <w:r w:rsidR="00771D3E">
        <w:rPr>
          <w:rFonts w:ascii="Arial" w:hAnsi="Arial" w:cs="Arial"/>
          <w:sz w:val="24"/>
          <w:szCs w:val="24"/>
        </w:rPr>
        <w:t xml:space="preserve">tnim za njihovu nepristranost i </w:t>
      </w:r>
      <w:r w:rsidRPr="00EE36F9">
        <w:rPr>
          <w:rFonts w:ascii="Arial" w:hAnsi="Arial" w:cs="Arial"/>
          <w:sz w:val="24"/>
          <w:szCs w:val="24"/>
        </w:rPr>
        <w:t>neovisnost u okviru postupka.</w:t>
      </w:r>
    </w:p>
    <w:p w:rsidR="00EE36F9" w:rsidRPr="00EE36F9" w:rsidRDefault="00EE36F9" w:rsidP="00771D3E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Članovi stručnog povjerenstva te druge osobe koje su uključene u provedbu ili</w:t>
      </w:r>
      <w:r w:rsidR="00771D3E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koje mogu utjecati na odlučivanje Naručitelja u postu</w:t>
      </w:r>
      <w:r w:rsidR="00771D3E">
        <w:rPr>
          <w:rFonts w:ascii="Arial" w:hAnsi="Arial" w:cs="Arial"/>
          <w:sz w:val="24"/>
          <w:szCs w:val="24"/>
        </w:rPr>
        <w:t xml:space="preserve">pku jednostavne nabave dužni su </w:t>
      </w:r>
      <w:r w:rsidRPr="00EE36F9">
        <w:rPr>
          <w:rFonts w:ascii="Arial" w:hAnsi="Arial" w:cs="Arial"/>
          <w:sz w:val="24"/>
          <w:szCs w:val="24"/>
        </w:rPr>
        <w:t>potpisati izjavu o postojanju ili nepostojanju sukoba interes</w:t>
      </w:r>
      <w:r w:rsidR="00771D3E">
        <w:rPr>
          <w:rFonts w:ascii="Arial" w:hAnsi="Arial" w:cs="Arial"/>
          <w:sz w:val="24"/>
          <w:szCs w:val="24"/>
        </w:rPr>
        <w:t xml:space="preserve">a te je ažurirati bez odgađanja </w:t>
      </w:r>
      <w:r w:rsidRPr="00EE36F9">
        <w:rPr>
          <w:rFonts w:ascii="Arial" w:hAnsi="Arial" w:cs="Arial"/>
          <w:sz w:val="24"/>
          <w:szCs w:val="24"/>
        </w:rPr>
        <w:t>ako nastupe promjene.</w:t>
      </w:r>
    </w:p>
    <w:p w:rsidR="00EE36F9" w:rsidRPr="00EE36F9" w:rsidRDefault="00EE36F9" w:rsidP="00771D3E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Naručitelj je dužan u dokumentaciji za pojedini postupak jednostavne nabave</w:t>
      </w:r>
      <w:r w:rsidR="00771D3E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navesti popis gospodarskih subjekata s kojima je predst</w:t>
      </w:r>
      <w:r w:rsidR="00771D3E">
        <w:rPr>
          <w:rFonts w:ascii="Arial" w:hAnsi="Arial" w:cs="Arial"/>
          <w:sz w:val="24"/>
          <w:szCs w:val="24"/>
        </w:rPr>
        <w:t xml:space="preserve">avnik Naručitelja iz članka 76. </w:t>
      </w:r>
      <w:r w:rsidRPr="00EE36F9">
        <w:rPr>
          <w:rFonts w:ascii="Arial" w:hAnsi="Arial" w:cs="Arial"/>
          <w:sz w:val="24"/>
          <w:szCs w:val="24"/>
        </w:rPr>
        <w:t>stavka 2. ZJN 2016 u sukobu interesa ili navesti da takvi subjekti ne postoje.</w:t>
      </w:r>
    </w:p>
    <w:p w:rsidR="00771D3E" w:rsidRDefault="00771D3E" w:rsidP="00EE36F9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E36F9" w:rsidRPr="00771D3E" w:rsidRDefault="00EE36F9" w:rsidP="00EE36F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71D3E">
        <w:rPr>
          <w:rFonts w:ascii="Arial" w:hAnsi="Arial" w:cs="Arial"/>
          <w:b/>
          <w:sz w:val="24"/>
          <w:szCs w:val="24"/>
        </w:rPr>
        <w:t>VI. PROVEDBA POSTUPKA JEDNOSTAVNE NABAVE</w:t>
      </w:r>
    </w:p>
    <w:p w:rsidR="00EE36F9" w:rsidRPr="00771D3E" w:rsidRDefault="00EE36F9" w:rsidP="00771D3E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71D3E">
        <w:rPr>
          <w:rFonts w:ascii="Arial" w:hAnsi="Arial" w:cs="Arial"/>
          <w:b/>
          <w:sz w:val="24"/>
          <w:szCs w:val="24"/>
        </w:rPr>
        <w:t>Članak 14.</w:t>
      </w:r>
    </w:p>
    <w:p w:rsidR="00EE36F9" w:rsidRPr="00EE36F9" w:rsidRDefault="00EE36F9" w:rsidP="00771D3E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Postupak jednostavne nabave koji se provodi kao poziv odabranim</w:t>
      </w:r>
      <w:r w:rsidR="00771D3E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gospodarskim subjektima ili javna objava poziva pokreć</w:t>
      </w:r>
      <w:r w:rsidR="00771D3E">
        <w:rPr>
          <w:rFonts w:ascii="Arial" w:hAnsi="Arial" w:cs="Arial"/>
          <w:sz w:val="24"/>
          <w:szCs w:val="24"/>
        </w:rPr>
        <w:t xml:space="preserve">e se slanjem ili objavom poziva </w:t>
      </w:r>
      <w:r w:rsidRPr="00EE36F9">
        <w:rPr>
          <w:rFonts w:ascii="Arial" w:hAnsi="Arial" w:cs="Arial"/>
          <w:sz w:val="24"/>
          <w:szCs w:val="24"/>
        </w:rPr>
        <w:t>na dostavu ponuda.</w:t>
      </w:r>
    </w:p>
    <w:p w:rsidR="00771D3E" w:rsidRDefault="00EE36F9" w:rsidP="00771D3E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Dokumentacija u postupku jednostavne nabave iz stavka 1. ovog članka mora</w:t>
      </w:r>
      <w:r w:rsidR="00771D3E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biti jasna, razumljiva i nedvojbena te izrađena na način</w:t>
      </w:r>
      <w:r w:rsidR="00771D3E">
        <w:rPr>
          <w:rFonts w:ascii="Arial" w:hAnsi="Arial" w:cs="Arial"/>
          <w:sz w:val="24"/>
          <w:szCs w:val="24"/>
        </w:rPr>
        <w:t xml:space="preserve"> da sadrži sve potrebne podatke </w:t>
      </w:r>
      <w:r w:rsidRPr="00EE36F9">
        <w:rPr>
          <w:rFonts w:ascii="Arial" w:hAnsi="Arial" w:cs="Arial"/>
          <w:sz w:val="24"/>
          <w:szCs w:val="24"/>
        </w:rPr>
        <w:t>koji ponuditelju omogućavaju izradu i dostavu po</w:t>
      </w:r>
      <w:r w:rsidR="00771D3E">
        <w:rPr>
          <w:rFonts w:ascii="Arial" w:hAnsi="Arial" w:cs="Arial"/>
          <w:sz w:val="24"/>
          <w:szCs w:val="24"/>
        </w:rPr>
        <w:t xml:space="preserve">nude te sve bitne uvjete nabave </w:t>
      </w:r>
      <w:r w:rsidRPr="00EE36F9">
        <w:rPr>
          <w:rFonts w:ascii="Arial" w:hAnsi="Arial" w:cs="Arial"/>
          <w:sz w:val="24"/>
          <w:szCs w:val="24"/>
        </w:rPr>
        <w:t>uključujući uvjete za izvrše</w:t>
      </w:r>
      <w:r w:rsidR="00771D3E">
        <w:rPr>
          <w:rFonts w:ascii="Arial" w:hAnsi="Arial" w:cs="Arial"/>
          <w:sz w:val="24"/>
          <w:szCs w:val="24"/>
        </w:rPr>
        <w:t>nje ugovora/okvirnog sporazuma.</w:t>
      </w:r>
    </w:p>
    <w:p w:rsidR="00EE36F9" w:rsidRPr="00771D3E" w:rsidRDefault="00EE36F9" w:rsidP="00771D3E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71D3E">
        <w:rPr>
          <w:rFonts w:ascii="Arial" w:hAnsi="Arial" w:cs="Arial"/>
          <w:b/>
          <w:sz w:val="24"/>
          <w:szCs w:val="24"/>
        </w:rPr>
        <w:t>Članak 15.</w:t>
      </w:r>
    </w:p>
    <w:p w:rsidR="00EE36F9" w:rsidRPr="00EE36F9" w:rsidRDefault="00EE36F9" w:rsidP="00C45B9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Kriterij za odabir ponuda u postupku jednostavne nabave može biti:</w:t>
      </w:r>
    </w:p>
    <w:p w:rsidR="00EE36F9" w:rsidRPr="00EE36F9" w:rsidRDefault="00EE36F9" w:rsidP="00C45B91">
      <w:pPr>
        <w:spacing w:after="0" w:line="240" w:lineRule="auto"/>
        <w:ind w:left="141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• cijena ponude</w:t>
      </w:r>
    </w:p>
    <w:p w:rsidR="00EE36F9" w:rsidRPr="00EE36F9" w:rsidRDefault="00EE36F9" w:rsidP="007C319A">
      <w:pPr>
        <w:spacing w:after="0" w:line="240" w:lineRule="auto"/>
        <w:ind w:left="141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• cijena ponude i kvaliteta</w:t>
      </w:r>
    </w:p>
    <w:p w:rsidR="00246BE2" w:rsidRDefault="00EE36F9" w:rsidP="007C319A">
      <w:pPr>
        <w:spacing w:after="0" w:line="240" w:lineRule="auto"/>
        <w:ind w:left="141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• trošak i kvaliteta.</w:t>
      </w:r>
    </w:p>
    <w:p w:rsidR="00246BE2" w:rsidRDefault="00246BE2" w:rsidP="00246BE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E36F9" w:rsidRPr="00EE36F9" w:rsidRDefault="00EE36F9" w:rsidP="00246BE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lastRenderedPageBreak/>
        <w:t>Naručitelj uspoređuje cijene ponuda bez poreza na dodanu vrijednost.</w:t>
      </w:r>
    </w:p>
    <w:p w:rsidR="00246BE2" w:rsidRDefault="00246BE2" w:rsidP="00246BE2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45B91" w:rsidRDefault="00C45B91" w:rsidP="00246BE2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E36F9" w:rsidRPr="00246BE2" w:rsidRDefault="00EE36F9" w:rsidP="00246BE2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46BE2">
        <w:rPr>
          <w:rFonts w:ascii="Arial" w:hAnsi="Arial" w:cs="Arial"/>
          <w:b/>
          <w:sz w:val="24"/>
          <w:szCs w:val="24"/>
        </w:rPr>
        <w:t>Članak 16.</w:t>
      </w:r>
    </w:p>
    <w:p w:rsidR="00246BE2" w:rsidRPr="00246BE2" w:rsidRDefault="00EE36F9" w:rsidP="00246BE2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Rok za dostavu ponuda mora biti primjeren predmetu nabave i ne smije biti kraći</w:t>
      </w:r>
      <w:r w:rsidR="00246BE2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od pet dana od dana slanja ili objave poziva na dostavu ponuda, osim u slučaju žurne</w:t>
      </w:r>
      <w:r w:rsidR="00246BE2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nabave.</w:t>
      </w:r>
    </w:p>
    <w:p w:rsidR="00EE36F9" w:rsidRPr="00246BE2" w:rsidRDefault="00EE36F9" w:rsidP="00246BE2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46BE2">
        <w:rPr>
          <w:rFonts w:ascii="Arial" w:hAnsi="Arial" w:cs="Arial"/>
          <w:b/>
          <w:sz w:val="24"/>
          <w:szCs w:val="24"/>
        </w:rPr>
        <w:t>Članak 17.</w:t>
      </w:r>
    </w:p>
    <w:p w:rsidR="00246BE2" w:rsidRDefault="00EE36F9" w:rsidP="00C45B9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 xml:space="preserve">U otvorenom roku za </w:t>
      </w:r>
      <w:r w:rsidR="00246BE2">
        <w:rPr>
          <w:rFonts w:ascii="Arial" w:hAnsi="Arial" w:cs="Arial"/>
          <w:sz w:val="24"/>
          <w:szCs w:val="24"/>
        </w:rPr>
        <w:t xml:space="preserve">dostavu ponuda gospodarski subjekt može zatražiti </w:t>
      </w:r>
      <w:r w:rsidRPr="00EE36F9">
        <w:rPr>
          <w:rFonts w:ascii="Arial" w:hAnsi="Arial" w:cs="Arial"/>
          <w:sz w:val="24"/>
          <w:szCs w:val="24"/>
        </w:rPr>
        <w:t>dodatne informacije, objašnjenja i/ili izmjene u vezi s dokumentacijom. Naručitelj je</w:t>
      </w:r>
      <w:r w:rsidR="00246BE2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obvezan odgovor, dodatne informacije i objašnjenja dati u primjerenom roku.</w:t>
      </w:r>
    </w:p>
    <w:p w:rsidR="00246BE2" w:rsidRDefault="00EE36F9" w:rsidP="00246BE2">
      <w:pPr>
        <w:spacing w:before="240"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Naručitelj nije obvezan dati odgovor, dodatne informacije i objašnjenja ako je</w:t>
      </w:r>
      <w:r w:rsidR="00246BE2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zahtjev gospodarskog subjekta zaprimljen najkasnije dva dana prije roka koji je određen</w:t>
      </w:r>
      <w:r w:rsidR="00246BE2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kao rok za dostavu ponuda.</w:t>
      </w:r>
    </w:p>
    <w:p w:rsidR="00246BE2" w:rsidRDefault="00EE36F9" w:rsidP="00246BE2">
      <w:pPr>
        <w:spacing w:before="24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Tijekom roka za dostavu ponuda, a najkasnije jedan dan prije roka koji je određen</w:t>
      </w:r>
      <w:r w:rsidR="00246BE2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kao rok za dostavu ponuda, Naručitelj može izmijeniti ili dopuniti dokumentaciju.</w:t>
      </w:r>
    </w:p>
    <w:p w:rsidR="00246BE2" w:rsidRDefault="00EE36F9" w:rsidP="00246BE2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U slučaju iz stavka 3. ovog članka, Naručitelj je obvezan produžiti rok za</w:t>
      </w:r>
      <w:r w:rsidR="00246BE2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podnošenje ponuda za najmanje dva dana.</w:t>
      </w:r>
    </w:p>
    <w:p w:rsidR="00246BE2" w:rsidRDefault="00EE36F9" w:rsidP="00C45B91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Dodatne informacije, objašnjenja i/ili izmjene dokumentacije stavljaju se na</w:t>
      </w:r>
      <w:r w:rsidR="00246BE2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raspolaganje gospodarskim subjektima na isti način kao i osnovna dokumentacija.</w:t>
      </w:r>
    </w:p>
    <w:p w:rsidR="00EE36F9" w:rsidRPr="00246BE2" w:rsidRDefault="00EE36F9" w:rsidP="00246BE2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46BE2">
        <w:rPr>
          <w:rFonts w:ascii="Arial" w:hAnsi="Arial" w:cs="Arial"/>
          <w:b/>
          <w:sz w:val="24"/>
          <w:szCs w:val="24"/>
        </w:rPr>
        <w:t>Članak 18.</w:t>
      </w:r>
    </w:p>
    <w:p w:rsidR="00EE36F9" w:rsidRPr="00EE36F9" w:rsidRDefault="00EE36F9" w:rsidP="00246BE2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Na otvaranju ponuda sudjeluje najmanje jedan član stručnog povjerenstva</w:t>
      </w:r>
      <w:r w:rsidR="00246BE2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imenovan za provedbu postupka jednostavne nabave.</w:t>
      </w:r>
    </w:p>
    <w:p w:rsidR="00246BE2" w:rsidRDefault="00EE36F9" w:rsidP="00C45B91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U postupku jednostavne nabave ne provodi se javno otvaranje ponuda, osim ako</w:t>
      </w:r>
      <w:r w:rsidR="00246BE2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je drukčije određeno dokumentacijom.</w:t>
      </w:r>
    </w:p>
    <w:p w:rsidR="00EE36F9" w:rsidRPr="00246BE2" w:rsidRDefault="00EE36F9" w:rsidP="00246BE2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46BE2">
        <w:rPr>
          <w:rFonts w:ascii="Arial" w:hAnsi="Arial" w:cs="Arial"/>
          <w:b/>
          <w:sz w:val="24"/>
          <w:szCs w:val="24"/>
        </w:rPr>
        <w:t>Članak 19.</w:t>
      </w:r>
    </w:p>
    <w:p w:rsidR="00EE36F9" w:rsidRPr="00EE36F9" w:rsidRDefault="00EE36F9" w:rsidP="00246BE2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Stručno povjerenstvo za provedbu postupka jednostavne nabave provodi pregled</w:t>
      </w:r>
      <w:r w:rsidR="00246BE2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i ocjenu pristiglih ponuda, sastavlja zapisnik o otvaranju, zapisnik o pregledu i ocjeni</w:t>
      </w:r>
      <w:r w:rsidR="00246BE2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ponuda te prijedlog odluke o odabiru ili odluke o poništenju.</w:t>
      </w:r>
    </w:p>
    <w:p w:rsidR="00EE36F9" w:rsidRPr="00246BE2" w:rsidRDefault="00EE36F9" w:rsidP="00246BE2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46BE2">
        <w:rPr>
          <w:rFonts w:ascii="Arial" w:hAnsi="Arial" w:cs="Arial"/>
          <w:b/>
          <w:sz w:val="24"/>
          <w:szCs w:val="24"/>
        </w:rPr>
        <w:t>Članak 20.</w:t>
      </w:r>
    </w:p>
    <w:p w:rsidR="00EE36F9" w:rsidRPr="00EE36F9" w:rsidRDefault="00EE36F9" w:rsidP="00246BE2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Odluka o odabiru ili odluka o poništenju donosi se u roku koji je određen</w:t>
      </w:r>
      <w:r w:rsidR="00246BE2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dokumentacijom.</w:t>
      </w:r>
    </w:p>
    <w:p w:rsidR="00EE36F9" w:rsidRPr="00EE36F9" w:rsidRDefault="00EE36F9" w:rsidP="00246BE2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Uz odluku iz stavka 1. ovog članka, objavljuje se ili dostavlja zapisnik o pregledu</w:t>
      </w:r>
      <w:r w:rsidR="00246BE2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i ocjeni ponuda.</w:t>
      </w:r>
    </w:p>
    <w:p w:rsidR="00EE36F9" w:rsidRPr="00EE36F9" w:rsidRDefault="00EE36F9" w:rsidP="00246BE2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Nakon donošenja odluke iz stavka 1. ovog članka Naručitelj ne smije sklopiti</w:t>
      </w:r>
      <w:r w:rsidR="00246BE2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ugovor ili okvirni sporazum prije isteka roka mirovanja.</w:t>
      </w:r>
    </w:p>
    <w:p w:rsidR="00EE36F9" w:rsidRPr="00EE36F9" w:rsidRDefault="00EE36F9" w:rsidP="00246BE2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Rok mirovanja iznosi tri dana od dana dostave odluke ponuditeljima.</w:t>
      </w:r>
    </w:p>
    <w:p w:rsidR="00EE36F9" w:rsidRPr="00EE36F9" w:rsidRDefault="00EE36F9" w:rsidP="00C45B9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lastRenderedPageBreak/>
        <w:t>Rok mirovanja ne primjenjuje se:</w:t>
      </w:r>
    </w:p>
    <w:p w:rsidR="00EE36F9" w:rsidRPr="00EE36F9" w:rsidRDefault="00EE36F9" w:rsidP="00C45B91">
      <w:pPr>
        <w:spacing w:after="0" w:line="240" w:lineRule="auto"/>
        <w:ind w:left="141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• u postupcima jednostavne nabave procijenjene vrijednosti</w:t>
      </w:r>
      <w:r w:rsidR="00246BE2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jednake ili manje od 15.000,00 eura,</w:t>
      </w:r>
    </w:p>
    <w:p w:rsidR="00EE36F9" w:rsidRPr="00EE36F9" w:rsidRDefault="00EE36F9" w:rsidP="007C319A">
      <w:pPr>
        <w:spacing w:after="0" w:line="240" w:lineRule="auto"/>
        <w:ind w:left="141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• ako je u postupku sudjelovao samo jedan ponuditelj čija je</w:t>
      </w:r>
      <w:r w:rsidR="007C319A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ponuda ujedno odabrana,</w:t>
      </w:r>
    </w:p>
    <w:p w:rsidR="00EE36F9" w:rsidRPr="00EE36F9" w:rsidRDefault="00EE36F9" w:rsidP="007C319A">
      <w:pPr>
        <w:spacing w:line="240" w:lineRule="auto"/>
        <w:ind w:left="141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• u slučaju žurne nabave kada bi primjena roka mirovanja ugrozila</w:t>
      </w:r>
      <w:r w:rsidR="007C319A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obavljanje poslova iz djelokruga Naručitelja ili prouzročila</w:t>
      </w:r>
      <w:r w:rsidR="007C319A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značajnu štetu.</w:t>
      </w:r>
    </w:p>
    <w:p w:rsidR="00EE36F9" w:rsidRPr="00EE36F9" w:rsidRDefault="00EE36F9" w:rsidP="00C45B9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Odluka o odabiru odnosno odluka o poništenju postaje izvršna:</w:t>
      </w:r>
    </w:p>
    <w:p w:rsidR="00EE36F9" w:rsidRPr="00EE36F9" w:rsidRDefault="00EE36F9" w:rsidP="00C45B91">
      <w:pPr>
        <w:spacing w:after="0" w:line="240" w:lineRule="auto"/>
        <w:ind w:left="141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• istekom roka mirovanja ako prigovor nije izjavljen,</w:t>
      </w:r>
    </w:p>
    <w:p w:rsidR="00EE36F9" w:rsidRPr="00EE36F9" w:rsidRDefault="00EE36F9" w:rsidP="007C319A">
      <w:pPr>
        <w:spacing w:after="0" w:line="240" w:lineRule="auto"/>
        <w:ind w:left="141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• danom dostave odluke o odbacivanju ili odbijanju prigovora,</w:t>
      </w:r>
    </w:p>
    <w:p w:rsidR="007C319A" w:rsidRDefault="00EE36F9" w:rsidP="00C45B91">
      <w:pPr>
        <w:spacing w:after="0" w:line="240" w:lineRule="auto"/>
        <w:ind w:left="141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• danom dostave odluke o odabiru ili odluke o poništenju postupka</w:t>
      </w:r>
      <w:r w:rsidR="007C319A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jednostavne nabave, ako se rok mirovanja ne primjenjuje.</w:t>
      </w:r>
    </w:p>
    <w:p w:rsidR="00C45B91" w:rsidRDefault="00C45B91" w:rsidP="00C45B91">
      <w:pPr>
        <w:spacing w:after="0" w:line="240" w:lineRule="auto"/>
        <w:ind w:left="1418"/>
        <w:jc w:val="both"/>
        <w:rPr>
          <w:rFonts w:ascii="Arial" w:hAnsi="Arial" w:cs="Arial"/>
          <w:sz w:val="24"/>
          <w:szCs w:val="24"/>
        </w:rPr>
      </w:pPr>
    </w:p>
    <w:p w:rsidR="00EE36F9" w:rsidRPr="007C319A" w:rsidRDefault="00EE36F9" w:rsidP="007C319A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C319A">
        <w:rPr>
          <w:rFonts w:ascii="Arial" w:hAnsi="Arial" w:cs="Arial"/>
          <w:b/>
          <w:sz w:val="24"/>
          <w:szCs w:val="24"/>
        </w:rPr>
        <w:t>Članak 21.</w:t>
      </w:r>
    </w:p>
    <w:p w:rsidR="00EE36F9" w:rsidRPr="00EE36F9" w:rsidRDefault="00EE36F9" w:rsidP="007C319A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Naručitelj je obvezan donijeti odluku o poništenju postupka jednostavne nabave</w:t>
      </w:r>
      <w:r w:rsidR="007C319A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ako cijena najpovoljnije ponude prelazi vrijednosni prag propisan za provedbu</w:t>
      </w:r>
      <w:r w:rsidR="007C319A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predmetnog postupka nabave prema ovom Pravilniku te provesti drugi odgovarajući</w:t>
      </w:r>
      <w:r w:rsidR="007C319A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postupak nabave.</w:t>
      </w:r>
    </w:p>
    <w:p w:rsidR="007C319A" w:rsidRDefault="00EE36F9" w:rsidP="00C45B91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U slučaju da u postupku jednostavne nabave roba i usluga cijena najpovoljnije</w:t>
      </w:r>
      <w:r w:rsidR="007C319A">
        <w:rPr>
          <w:rFonts w:ascii="Arial" w:hAnsi="Arial" w:cs="Arial"/>
          <w:sz w:val="24"/>
          <w:szCs w:val="24"/>
        </w:rPr>
        <w:t xml:space="preserve"> ponude jednaka ili veća od 50.000,00 eura, odnosno u slučaju da u postupku jednostavne </w:t>
      </w:r>
      <w:r w:rsidRPr="00EE36F9">
        <w:rPr>
          <w:rFonts w:ascii="Arial" w:hAnsi="Arial" w:cs="Arial"/>
          <w:sz w:val="24"/>
          <w:szCs w:val="24"/>
        </w:rPr>
        <w:t>nabave radova cijena najpovoljnije ponude jednaka ili veća od 100.000,00 eura, Naručitelj</w:t>
      </w:r>
      <w:r w:rsidR="007C319A">
        <w:rPr>
          <w:rFonts w:ascii="Arial" w:hAnsi="Arial" w:cs="Arial"/>
          <w:sz w:val="24"/>
          <w:szCs w:val="24"/>
        </w:rPr>
        <w:t xml:space="preserve"> </w:t>
      </w:r>
      <w:r w:rsidR="00C45B91">
        <w:rPr>
          <w:rFonts w:ascii="Arial" w:hAnsi="Arial" w:cs="Arial"/>
          <w:sz w:val="24"/>
          <w:szCs w:val="24"/>
        </w:rPr>
        <w:t>mora donijeti odluku o</w:t>
      </w:r>
      <w:r w:rsidRPr="00EE36F9">
        <w:rPr>
          <w:rFonts w:ascii="Arial" w:hAnsi="Arial" w:cs="Arial"/>
          <w:sz w:val="24"/>
          <w:szCs w:val="24"/>
        </w:rPr>
        <w:t xml:space="preserve"> poništenju postupka jednostavne nabave.</w:t>
      </w:r>
    </w:p>
    <w:p w:rsidR="00EE36F9" w:rsidRPr="00EE36F9" w:rsidRDefault="00EE36F9" w:rsidP="007C319A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7C319A">
        <w:rPr>
          <w:rFonts w:ascii="Arial" w:hAnsi="Arial" w:cs="Arial"/>
          <w:b/>
          <w:sz w:val="24"/>
          <w:szCs w:val="24"/>
        </w:rPr>
        <w:t>Članak 22</w:t>
      </w:r>
      <w:r w:rsidRPr="00C45B91">
        <w:rPr>
          <w:rFonts w:ascii="Arial" w:hAnsi="Arial" w:cs="Arial"/>
          <w:b/>
          <w:sz w:val="24"/>
          <w:szCs w:val="24"/>
        </w:rPr>
        <w:t>.</w:t>
      </w:r>
    </w:p>
    <w:p w:rsidR="00EE36F9" w:rsidRPr="00EE36F9" w:rsidRDefault="00EE36F9" w:rsidP="007C319A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U postupcima jednostavne nabave na odgovarajući se način primjenjuju opće</w:t>
      </w:r>
      <w:r w:rsidR="007C319A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odredbe i odredbe o provedbi postupka pregleda i ocjene iz ZJN 2016, ukoliko pojedina</w:t>
      </w:r>
      <w:r w:rsidR="007C319A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pitanja nisu uređena ovim Pravilnikom ili drugim aktom Naručitelja kojim je regulirano</w:t>
      </w:r>
      <w:r w:rsidR="007C319A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područje jednostavne nabave.</w:t>
      </w:r>
    </w:p>
    <w:p w:rsidR="007C319A" w:rsidRDefault="007C319A" w:rsidP="00EE36F9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E36F9" w:rsidRPr="007C319A" w:rsidRDefault="00EE36F9" w:rsidP="00EE36F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C319A">
        <w:rPr>
          <w:rFonts w:ascii="Arial" w:hAnsi="Arial" w:cs="Arial"/>
          <w:b/>
          <w:sz w:val="24"/>
          <w:szCs w:val="24"/>
        </w:rPr>
        <w:t>VII. SKLAPANJE I IZVRŠENJE UGOVORA</w:t>
      </w:r>
    </w:p>
    <w:p w:rsidR="00EE36F9" w:rsidRPr="007C319A" w:rsidRDefault="00EE36F9" w:rsidP="007C319A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C319A">
        <w:rPr>
          <w:rFonts w:ascii="Arial" w:hAnsi="Arial" w:cs="Arial"/>
          <w:b/>
          <w:sz w:val="24"/>
          <w:szCs w:val="24"/>
        </w:rPr>
        <w:t>Članak 23.</w:t>
      </w:r>
    </w:p>
    <w:p w:rsidR="00EE36F9" w:rsidRPr="00EE36F9" w:rsidRDefault="00EE36F9" w:rsidP="007C319A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U postupku jednostavne nabave iz članka 6. ovog Pravilnika izdaje se</w:t>
      </w:r>
      <w:r w:rsidR="007C319A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narudžbenica ili se sklapa ugovor s odabranim ponuditeljem sukladno internim aktima</w:t>
      </w:r>
      <w:r w:rsidR="007C319A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Naručitelja.</w:t>
      </w:r>
    </w:p>
    <w:p w:rsidR="00EE36F9" w:rsidRPr="00EE36F9" w:rsidRDefault="00EE36F9" w:rsidP="007C319A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U postupcima jednostavne nabave iz članaka 7., 8., 9. i 10. ovog Pravilnika s</w:t>
      </w:r>
      <w:r w:rsidR="007C319A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odabranim ponuditeljem sklapa se ugovor o jednostavnoj nabavi ili okvirni sporazum</w:t>
      </w:r>
      <w:r w:rsidR="007C319A">
        <w:rPr>
          <w:rFonts w:ascii="Arial" w:hAnsi="Arial" w:cs="Arial"/>
          <w:sz w:val="24"/>
          <w:szCs w:val="24"/>
        </w:rPr>
        <w:t xml:space="preserve"> </w:t>
      </w:r>
      <w:r w:rsidR="00C45B91">
        <w:rPr>
          <w:rFonts w:ascii="Arial" w:hAnsi="Arial" w:cs="Arial"/>
          <w:sz w:val="24"/>
          <w:szCs w:val="24"/>
        </w:rPr>
        <w:t>(dalje u tekstu: ugovor o</w:t>
      </w:r>
      <w:r w:rsidRPr="00EE36F9">
        <w:rPr>
          <w:rFonts w:ascii="Arial" w:hAnsi="Arial" w:cs="Arial"/>
          <w:sz w:val="24"/>
          <w:szCs w:val="24"/>
        </w:rPr>
        <w:t xml:space="preserve"> nabavi) u pisanom </w:t>
      </w:r>
      <w:r w:rsidR="007C319A">
        <w:rPr>
          <w:rFonts w:ascii="Arial" w:hAnsi="Arial" w:cs="Arial"/>
          <w:sz w:val="24"/>
          <w:szCs w:val="24"/>
        </w:rPr>
        <w:t>obliku nakon izvršnosti odluke o</w:t>
      </w:r>
      <w:r w:rsidRPr="00EE36F9">
        <w:rPr>
          <w:rFonts w:ascii="Arial" w:hAnsi="Arial" w:cs="Arial"/>
          <w:sz w:val="24"/>
          <w:szCs w:val="24"/>
        </w:rPr>
        <w:t xml:space="preserve"> odabiru.</w:t>
      </w:r>
    </w:p>
    <w:p w:rsidR="00EE36F9" w:rsidRPr="00EE36F9" w:rsidRDefault="007C319A" w:rsidP="007C319A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Ugovor o</w:t>
      </w:r>
      <w:r w:rsidR="00EE36F9" w:rsidRPr="00EE36F9">
        <w:rPr>
          <w:rFonts w:ascii="Arial" w:hAnsi="Arial" w:cs="Arial"/>
          <w:sz w:val="24"/>
          <w:szCs w:val="24"/>
        </w:rPr>
        <w:t xml:space="preserve"> nabavi mora biti u skladu s uvjetima određenima u dokumentaciji i</w:t>
      </w:r>
      <w:r>
        <w:rPr>
          <w:rFonts w:ascii="Arial" w:hAnsi="Arial" w:cs="Arial"/>
          <w:sz w:val="24"/>
          <w:szCs w:val="24"/>
        </w:rPr>
        <w:t xml:space="preserve"> </w:t>
      </w:r>
      <w:r w:rsidR="00EE36F9" w:rsidRPr="00EE36F9">
        <w:rPr>
          <w:rFonts w:ascii="Arial" w:hAnsi="Arial" w:cs="Arial"/>
          <w:sz w:val="24"/>
          <w:szCs w:val="24"/>
        </w:rPr>
        <w:t>odabranom ponudom.</w:t>
      </w:r>
    </w:p>
    <w:p w:rsidR="00EE36F9" w:rsidRPr="00EE36F9" w:rsidRDefault="007C319A" w:rsidP="007C319A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Ugovor o </w:t>
      </w:r>
      <w:r w:rsidR="00EE36F9" w:rsidRPr="00EE36F9">
        <w:rPr>
          <w:rFonts w:ascii="Arial" w:hAnsi="Arial" w:cs="Arial"/>
          <w:sz w:val="24"/>
          <w:szCs w:val="24"/>
        </w:rPr>
        <w:t>nabavi iz stavka 2. ovog članka mora biti objavljen u EOJN RH.</w:t>
      </w:r>
    </w:p>
    <w:p w:rsidR="007C319A" w:rsidRDefault="007C319A" w:rsidP="007C319A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EE36F9" w:rsidRPr="007C319A" w:rsidRDefault="00EE36F9" w:rsidP="007C319A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C319A">
        <w:rPr>
          <w:rFonts w:ascii="Arial" w:hAnsi="Arial" w:cs="Arial"/>
          <w:b/>
          <w:sz w:val="24"/>
          <w:szCs w:val="24"/>
        </w:rPr>
        <w:t>Članak 24.</w:t>
      </w:r>
    </w:p>
    <w:p w:rsidR="00EE36F9" w:rsidRPr="00EE36F9" w:rsidRDefault="00EE36F9" w:rsidP="007C319A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lastRenderedPageBreak/>
        <w:t>Naručitelj je obvezan kontrolirati izvršenje sklopljenih ugovora o nabavi.</w:t>
      </w:r>
      <w:r w:rsidR="007C319A">
        <w:rPr>
          <w:rFonts w:ascii="Arial" w:hAnsi="Arial" w:cs="Arial"/>
          <w:sz w:val="24"/>
          <w:szCs w:val="24"/>
        </w:rPr>
        <w:t xml:space="preserve"> Ugovor o</w:t>
      </w:r>
      <w:r w:rsidRPr="00EE36F9">
        <w:rPr>
          <w:rFonts w:ascii="Arial" w:hAnsi="Arial" w:cs="Arial"/>
          <w:sz w:val="24"/>
          <w:szCs w:val="24"/>
        </w:rPr>
        <w:t xml:space="preserve"> nabavi sklopljen u svim postupcima jednostavne nabave Naručitelj</w:t>
      </w:r>
      <w:r w:rsidR="007C319A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smije izmijeniti tijekom njegova trajanja odgovarajućom primjenom odredbi ZJN 2016 i</w:t>
      </w:r>
      <w:r w:rsidR="007C319A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odredbi zakona kojim se uređuju obvezni odnosi.</w:t>
      </w:r>
    </w:p>
    <w:p w:rsidR="00EE36F9" w:rsidRPr="00EE36F9" w:rsidRDefault="007C319A" w:rsidP="007C319A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Ukupni iznos ugovora o</w:t>
      </w:r>
      <w:r w:rsidR="00EE36F9" w:rsidRPr="00EE36F9">
        <w:rPr>
          <w:rFonts w:ascii="Arial" w:hAnsi="Arial" w:cs="Arial"/>
          <w:sz w:val="24"/>
          <w:szCs w:val="24"/>
        </w:rPr>
        <w:t xml:space="preserve"> nabavi bez PDV-a, po svim izmjenama ugovora o nabavi,</w:t>
      </w:r>
      <w:r>
        <w:rPr>
          <w:rFonts w:ascii="Arial" w:hAnsi="Arial" w:cs="Arial"/>
          <w:sz w:val="24"/>
          <w:szCs w:val="24"/>
        </w:rPr>
        <w:t xml:space="preserve"> </w:t>
      </w:r>
      <w:r w:rsidR="00EE36F9" w:rsidRPr="00EE36F9">
        <w:rPr>
          <w:rFonts w:ascii="Arial" w:hAnsi="Arial" w:cs="Arial"/>
          <w:sz w:val="24"/>
          <w:szCs w:val="24"/>
        </w:rPr>
        <w:t>ne smije biti veći od praga za provedbu post</w:t>
      </w:r>
      <w:r>
        <w:rPr>
          <w:rFonts w:ascii="Arial" w:hAnsi="Arial" w:cs="Arial"/>
          <w:sz w:val="24"/>
          <w:szCs w:val="24"/>
        </w:rPr>
        <w:t xml:space="preserve">upka temeljem kojeg je ugovor o </w:t>
      </w:r>
      <w:r w:rsidR="00EE36F9" w:rsidRPr="00EE36F9">
        <w:rPr>
          <w:rFonts w:ascii="Arial" w:hAnsi="Arial" w:cs="Arial"/>
          <w:sz w:val="24"/>
          <w:szCs w:val="24"/>
        </w:rPr>
        <w:t>nabavi</w:t>
      </w:r>
      <w:r>
        <w:rPr>
          <w:rFonts w:ascii="Arial" w:hAnsi="Arial" w:cs="Arial"/>
          <w:sz w:val="24"/>
          <w:szCs w:val="24"/>
        </w:rPr>
        <w:t xml:space="preserve"> </w:t>
      </w:r>
      <w:r w:rsidR="00EE36F9" w:rsidRPr="00EE36F9">
        <w:rPr>
          <w:rFonts w:ascii="Arial" w:hAnsi="Arial" w:cs="Arial"/>
          <w:sz w:val="24"/>
          <w:szCs w:val="24"/>
        </w:rPr>
        <w:t>sklopljen kao ni jednak ili veći od vrijednosti pragova za primjenu ZJN 2016.</w:t>
      </w:r>
    </w:p>
    <w:p w:rsidR="007C319A" w:rsidRDefault="007C319A" w:rsidP="007C319A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EE36F9" w:rsidRPr="007C319A" w:rsidRDefault="00EE36F9" w:rsidP="007C319A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C319A">
        <w:rPr>
          <w:rFonts w:ascii="Arial" w:hAnsi="Arial" w:cs="Arial"/>
          <w:b/>
          <w:sz w:val="24"/>
          <w:szCs w:val="24"/>
        </w:rPr>
        <w:t>Članak 25.</w:t>
      </w:r>
    </w:p>
    <w:p w:rsidR="00EE36F9" w:rsidRPr="00EE36F9" w:rsidRDefault="00EE36F9" w:rsidP="007C319A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Naručitelj je obvezan voditi registar skloplje</w:t>
      </w:r>
      <w:r w:rsidR="007C319A">
        <w:rPr>
          <w:rFonts w:ascii="Arial" w:hAnsi="Arial" w:cs="Arial"/>
          <w:sz w:val="24"/>
          <w:szCs w:val="24"/>
        </w:rPr>
        <w:t xml:space="preserve">nih ugovora o nabavi u EOJN RH. </w:t>
      </w:r>
      <w:r w:rsidRPr="00EE36F9">
        <w:rPr>
          <w:rFonts w:ascii="Arial" w:hAnsi="Arial" w:cs="Arial"/>
          <w:sz w:val="24"/>
          <w:szCs w:val="24"/>
        </w:rPr>
        <w:t>Na</w:t>
      </w:r>
      <w:r w:rsidR="007C319A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vođenje registra na odgovarajući način se primjenjuju odredbe ZJN 2016.</w:t>
      </w:r>
    </w:p>
    <w:p w:rsidR="007C319A" w:rsidRDefault="007C319A" w:rsidP="00EE36F9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E36F9" w:rsidRPr="007C319A" w:rsidRDefault="00EE36F9" w:rsidP="00EE36F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C319A">
        <w:rPr>
          <w:rFonts w:ascii="Arial" w:hAnsi="Arial" w:cs="Arial"/>
          <w:b/>
          <w:sz w:val="24"/>
          <w:szCs w:val="24"/>
        </w:rPr>
        <w:t>VIII. PROJEKTNI NATJEČAJ</w:t>
      </w:r>
    </w:p>
    <w:p w:rsidR="00EE36F9" w:rsidRPr="007C319A" w:rsidRDefault="00EE36F9" w:rsidP="007C319A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C319A">
        <w:rPr>
          <w:rFonts w:ascii="Arial" w:hAnsi="Arial" w:cs="Arial"/>
          <w:b/>
          <w:sz w:val="24"/>
          <w:szCs w:val="24"/>
        </w:rPr>
        <w:t>Članak 26.</w:t>
      </w:r>
    </w:p>
    <w:p w:rsidR="00EE36F9" w:rsidRPr="00EE36F9" w:rsidRDefault="00EE36F9" w:rsidP="007C319A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Projektni natječaj je posebni režim nabave na čiju provedbu se na odgovarajući</w:t>
      </w:r>
      <w:r w:rsidR="007C319A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način primjenjuju odredbe ZJN 2016 koje se odnose na projektni natječaj kao i odredbe</w:t>
      </w:r>
      <w:r w:rsidR="007C319A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ovoga Pravilnika koje se odnose na postupke jednostavne nabave - poziv odabranim</w:t>
      </w:r>
      <w:r w:rsidR="007C319A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gospodarskim subjektima i javnu objavu poziva.</w:t>
      </w:r>
    </w:p>
    <w:p w:rsidR="007C319A" w:rsidRDefault="007C319A" w:rsidP="00EE36F9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E36F9" w:rsidRPr="007C319A" w:rsidRDefault="00EE36F9" w:rsidP="00EE36F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C319A">
        <w:rPr>
          <w:rFonts w:ascii="Arial" w:hAnsi="Arial" w:cs="Arial"/>
          <w:b/>
          <w:sz w:val="24"/>
          <w:szCs w:val="24"/>
        </w:rPr>
        <w:t>IX. PRAVNA ZAŠTITA</w:t>
      </w:r>
    </w:p>
    <w:p w:rsidR="00EE36F9" w:rsidRPr="007C319A" w:rsidRDefault="00EE36F9" w:rsidP="007C319A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C319A">
        <w:rPr>
          <w:rFonts w:ascii="Arial" w:hAnsi="Arial" w:cs="Arial"/>
          <w:b/>
          <w:sz w:val="24"/>
          <w:szCs w:val="24"/>
        </w:rPr>
        <w:t>Članak 27.</w:t>
      </w:r>
    </w:p>
    <w:p w:rsidR="00EE36F9" w:rsidRPr="00EE36F9" w:rsidRDefault="007C319A" w:rsidP="007C319A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Protiv odluke o</w:t>
      </w:r>
      <w:r w:rsidR="00EE36F9" w:rsidRPr="00EE36F9">
        <w:rPr>
          <w:rFonts w:ascii="Arial" w:hAnsi="Arial" w:cs="Arial"/>
          <w:sz w:val="24"/>
          <w:szCs w:val="24"/>
        </w:rPr>
        <w:t xml:space="preserve"> odabiru ili odluke o poništenju donesene u postupku jednostavne</w:t>
      </w:r>
      <w:r>
        <w:rPr>
          <w:rFonts w:ascii="Arial" w:hAnsi="Arial" w:cs="Arial"/>
          <w:sz w:val="24"/>
          <w:szCs w:val="24"/>
        </w:rPr>
        <w:t xml:space="preserve"> </w:t>
      </w:r>
      <w:r w:rsidR="00EE36F9" w:rsidRPr="00EE36F9">
        <w:rPr>
          <w:rFonts w:ascii="Arial" w:hAnsi="Arial" w:cs="Arial"/>
          <w:sz w:val="24"/>
          <w:szCs w:val="24"/>
        </w:rPr>
        <w:t>nabave procijenjene vrijednosti veće od 15.000,00 eura nije dopuštena žalba, ali svaki</w:t>
      </w:r>
      <w:r>
        <w:rPr>
          <w:rFonts w:ascii="Arial" w:hAnsi="Arial" w:cs="Arial"/>
          <w:sz w:val="24"/>
          <w:szCs w:val="24"/>
        </w:rPr>
        <w:t xml:space="preserve"> </w:t>
      </w:r>
      <w:r w:rsidR="00EE36F9" w:rsidRPr="00EE36F9">
        <w:rPr>
          <w:rFonts w:ascii="Arial" w:hAnsi="Arial" w:cs="Arial"/>
          <w:sz w:val="24"/>
          <w:szCs w:val="24"/>
        </w:rPr>
        <w:t>ponuditelj koji je sudjelovao u postupku i koji ima pravni interes za dobivanje ugovora o</w:t>
      </w:r>
      <w:r>
        <w:rPr>
          <w:rFonts w:ascii="Arial" w:hAnsi="Arial" w:cs="Arial"/>
          <w:sz w:val="24"/>
          <w:szCs w:val="24"/>
        </w:rPr>
        <w:t xml:space="preserve"> </w:t>
      </w:r>
      <w:r w:rsidR="00EE36F9" w:rsidRPr="00EE36F9">
        <w:rPr>
          <w:rFonts w:ascii="Arial" w:hAnsi="Arial" w:cs="Arial"/>
          <w:sz w:val="24"/>
          <w:szCs w:val="24"/>
        </w:rPr>
        <w:t>nabavi ima pravo protiv takve odluke izjaviti prigovor.</w:t>
      </w:r>
    </w:p>
    <w:p w:rsidR="00EE36F9" w:rsidRPr="00EE36F9" w:rsidRDefault="00EE36F9" w:rsidP="007C319A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 xml:space="preserve">Prigovor se podnosi </w:t>
      </w:r>
      <w:r w:rsidR="00C45B91">
        <w:rPr>
          <w:rFonts w:ascii="Arial" w:hAnsi="Arial" w:cs="Arial"/>
          <w:sz w:val="24"/>
          <w:szCs w:val="24"/>
        </w:rPr>
        <w:t>ravnatelju Naručitelja</w:t>
      </w:r>
      <w:r w:rsidRPr="00EE36F9">
        <w:rPr>
          <w:rFonts w:ascii="Arial" w:hAnsi="Arial" w:cs="Arial"/>
          <w:sz w:val="24"/>
          <w:szCs w:val="24"/>
        </w:rPr>
        <w:t xml:space="preserve"> u pisanom obliku isključivo putem modula</w:t>
      </w:r>
      <w:r w:rsidR="007C319A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jednostavne nabave EOJN RH.</w:t>
      </w:r>
    </w:p>
    <w:p w:rsidR="00EE36F9" w:rsidRPr="00EE36F9" w:rsidRDefault="00EE36F9" w:rsidP="007C319A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Rok za izjavljivanje prigovora iznosi tri dana od dana dostave odluke o odabiru</w:t>
      </w:r>
      <w:r w:rsidR="007C319A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odnosno odluke o poništenju.</w:t>
      </w:r>
    </w:p>
    <w:p w:rsidR="00EE36F9" w:rsidRPr="00EE36F9" w:rsidRDefault="007C319A" w:rsidP="007C319A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Prigovor mora sadržavati:</w:t>
      </w:r>
    </w:p>
    <w:p w:rsidR="00EE36F9" w:rsidRPr="00EE36F9" w:rsidRDefault="00EE36F9" w:rsidP="007C319A">
      <w:pPr>
        <w:spacing w:after="0" w:line="240" w:lineRule="auto"/>
        <w:ind w:left="141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• podatke o ponuditelju,</w:t>
      </w:r>
    </w:p>
    <w:p w:rsidR="00EE36F9" w:rsidRPr="00EE36F9" w:rsidRDefault="00EE36F9" w:rsidP="007C319A">
      <w:pPr>
        <w:spacing w:after="0" w:line="240" w:lineRule="auto"/>
        <w:ind w:left="141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• oznaku postupka jednostavne nabave,</w:t>
      </w:r>
    </w:p>
    <w:p w:rsidR="00EE36F9" w:rsidRPr="00EE36F9" w:rsidRDefault="00EE36F9" w:rsidP="007C319A">
      <w:pPr>
        <w:spacing w:after="0" w:line="240" w:lineRule="auto"/>
        <w:ind w:left="141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• odluku koja se osporava,</w:t>
      </w:r>
    </w:p>
    <w:p w:rsidR="00EE36F9" w:rsidRPr="00EE36F9" w:rsidRDefault="00EE36F9" w:rsidP="007C319A">
      <w:pPr>
        <w:spacing w:after="0" w:line="240" w:lineRule="auto"/>
        <w:ind w:left="141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• razloge osporavanja.</w:t>
      </w:r>
    </w:p>
    <w:p w:rsidR="007C319A" w:rsidRDefault="007C319A" w:rsidP="007C319A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E36F9" w:rsidRPr="00EE36F9" w:rsidRDefault="00EE36F9" w:rsidP="007C319A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Ako prigovor ne sadrži podatke iz stavka 4. ovoga članka, Naručitelj može pozvati</w:t>
      </w:r>
      <w:r w:rsidR="007C319A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ponuditelja da u primjerenom roku, koji ne može biti kraći od jednog dana, dopuni ili</w:t>
      </w:r>
      <w:r w:rsidR="007C319A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pojasni prigovor. Ako ponuditelj u ostavljenom roku ne otkloni nedostatke, prigovor će se</w:t>
      </w:r>
      <w:r w:rsidR="007C319A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smatrati neurednim.</w:t>
      </w:r>
    </w:p>
    <w:p w:rsidR="00EE36F9" w:rsidRPr="00EE36F9" w:rsidRDefault="007C319A" w:rsidP="007C319A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</w:t>
      </w:r>
      <w:r w:rsidR="00EE36F9" w:rsidRPr="00EE36F9">
        <w:rPr>
          <w:rFonts w:ascii="Arial" w:hAnsi="Arial" w:cs="Arial"/>
          <w:sz w:val="24"/>
          <w:szCs w:val="24"/>
        </w:rPr>
        <w:t xml:space="preserve"> prigovoru odlučuje </w:t>
      </w:r>
      <w:r w:rsidR="00C45B91">
        <w:rPr>
          <w:rFonts w:ascii="Arial" w:hAnsi="Arial" w:cs="Arial"/>
          <w:sz w:val="24"/>
          <w:szCs w:val="24"/>
        </w:rPr>
        <w:t>ravnatelj</w:t>
      </w:r>
      <w:r w:rsidR="00C45B91" w:rsidRPr="00C45B91">
        <w:rPr>
          <w:rFonts w:ascii="Arial" w:hAnsi="Arial" w:cs="Arial"/>
          <w:sz w:val="24"/>
          <w:szCs w:val="24"/>
        </w:rPr>
        <w:t xml:space="preserve"> Naručitelja</w:t>
      </w:r>
      <w:r w:rsidR="00EE36F9" w:rsidRPr="00EE36F9">
        <w:rPr>
          <w:rFonts w:ascii="Arial" w:hAnsi="Arial" w:cs="Arial"/>
          <w:sz w:val="24"/>
          <w:szCs w:val="24"/>
        </w:rPr>
        <w:t xml:space="preserve"> ili osoba koju on za to ovlasti obrazloženom odlukom.</w:t>
      </w:r>
    </w:p>
    <w:p w:rsidR="00EE36F9" w:rsidRPr="00EE36F9" w:rsidRDefault="00EE36F9" w:rsidP="007C319A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Podnošenje prigovora odgađa sklapanje ugovora o nabavi do donošenja odluke o</w:t>
      </w:r>
      <w:r w:rsidR="007C319A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prigovoru, osim u slučaju žurne nabave kada bi odgoda mogla prouzročiti ozbiljnu štetu</w:t>
      </w:r>
      <w:r w:rsidR="007C319A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ili ugroziti obavljanje poslova iz djelokruga Naručitelja.</w:t>
      </w:r>
    </w:p>
    <w:p w:rsidR="00EE36F9" w:rsidRPr="00EE36F9" w:rsidRDefault="00EE36F9" w:rsidP="007C319A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U postupku pravne zaštite ne plaća se naknada za pokretanje postupka.</w:t>
      </w:r>
    </w:p>
    <w:p w:rsidR="007C319A" w:rsidRDefault="007C319A" w:rsidP="00EE36F9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E36F9" w:rsidRPr="007C319A" w:rsidRDefault="00EE36F9" w:rsidP="007C319A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C319A">
        <w:rPr>
          <w:rFonts w:ascii="Arial" w:hAnsi="Arial" w:cs="Arial"/>
          <w:b/>
          <w:sz w:val="24"/>
          <w:szCs w:val="24"/>
        </w:rPr>
        <w:t>Članak 28.</w:t>
      </w:r>
    </w:p>
    <w:p w:rsidR="00EE36F9" w:rsidRPr="00EE36F9" w:rsidRDefault="00EE36F9" w:rsidP="007C319A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Protiv odluke o odabiru ili odluke o poništenju donesene u postupku jednostavne</w:t>
      </w:r>
      <w:r w:rsidR="007C319A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nabave procijenjene vrijednosti jednake ili manje od 15.000,00 eura nije dopuštena žalba</w:t>
      </w:r>
      <w:r w:rsidR="007C319A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>ni prigovor.</w:t>
      </w:r>
    </w:p>
    <w:p w:rsidR="007C319A" w:rsidRPr="007C319A" w:rsidRDefault="007C319A" w:rsidP="00EE36F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E36F9" w:rsidRPr="007C319A" w:rsidRDefault="00EE36F9" w:rsidP="00EE36F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C319A">
        <w:rPr>
          <w:rFonts w:ascii="Arial" w:hAnsi="Arial" w:cs="Arial"/>
          <w:b/>
          <w:sz w:val="24"/>
          <w:szCs w:val="24"/>
        </w:rPr>
        <w:t>X. PRIJELAZNE I ZAVRŠNE ODREDBE</w:t>
      </w:r>
    </w:p>
    <w:p w:rsidR="00EE36F9" w:rsidRPr="007C319A" w:rsidRDefault="00EE36F9" w:rsidP="007C319A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C319A">
        <w:rPr>
          <w:rFonts w:ascii="Arial" w:hAnsi="Arial" w:cs="Arial"/>
          <w:b/>
          <w:sz w:val="24"/>
          <w:szCs w:val="24"/>
        </w:rPr>
        <w:t>Članak 29.</w:t>
      </w:r>
    </w:p>
    <w:p w:rsidR="00EE36F9" w:rsidRPr="00EE36F9" w:rsidRDefault="00C45B91" w:rsidP="007C319A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Ravnatelj</w:t>
      </w:r>
      <w:r w:rsidRPr="00C45B91">
        <w:rPr>
          <w:rFonts w:ascii="Arial" w:hAnsi="Arial" w:cs="Arial"/>
          <w:sz w:val="24"/>
          <w:szCs w:val="24"/>
        </w:rPr>
        <w:t xml:space="preserve"> Naručitelja</w:t>
      </w:r>
      <w:r w:rsidR="00EE36F9" w:rsidRPr="00C45B91">
        <w:rPr>
          <w:rFonts w:ascii="Arial" w:hAnsi="Arial" w:cs="Arial"/>
          <w:sz w:val="24"/>
          <w:szCs w:val="24"/>
        </w:rPr>
        <w:t xml:space="preserve"> će u roku od 30 dana od dana stupanja na snagu ovog Pravilnika donijeti</w:t>
      </w:r>
      <w:r w:rsidR="007C319A" w:rsidRPr="00C45B91">
        <w:rPr>
          <w:rFonts w:ascii="Arial" w:hAnsi="Arial" w:cs="Arial"/>
          <w:sz w:val="24"/>
          <w:szCs w:val="24"/>
        </w:rPr>
        <w:t xml:space="preserve"> </w:t>
      </w:r>
      <w:r w:rsidR="00EE36F9" w:rsidRPr="00C45B91">
        <w:rPr>
          <w:rFonts w:ascii="Arial" w:hAnsi="Arial" w:cs="Arial"/>
          <w:sz w:val="24"/>
          <w:szCs w:val="24"/>
        </w:rPr>
        <w:t xml:space="preserve">uputu kojom će se dodatno razraditi način postupanja i obveze </w:t>
      </w:r>
      <w:r w:rsidRPr="00C45B91">
        <w:rPr>
          <w:rFonts w:ascii="Arial" w:hAnsi="Arial" w:cs="Arial"/>
          <w:sz w:val="24"/>
          <w:szCs w:val="24"/>
        </w:rPr>
        <w:t xml:space="preserve">Županijske lučke uprave </w:t>
      </w:r>
      <w:r w:rsidR="003341A7">
        <w:rPr>
          <w:rFonts w:ascii="Arial" w:hAnsi="Arial" w:cs="Arial"/>
          <w:sz w:val="24"/>
          <w:szCs w:val="24"/>
        </w:rPr>
        <w:t xml:space="preserve">Crikvenica </w:t>
      </w:r>
      <w:r w:rsidR="00EE36F9" w:rsidRPr="00C45B91">
        <w:rPr>
          <w:rFonts w:ascii="Arial" w:hAnsi="Arial" w:cs="Arial"/>
          <w:sz w:val="24"/>
          <w:szCs w:val="24"/>
        </w:rPr>
        <w:t>u</w:t>
      </w:r>
      <w:r w:rsidR="007C319A" w:rsidRPr="00C45B91">
        <w:rPr>
          <w:rFonts w:ascii="Arial" w:hAnsi="Arial" w:cs="Arial"/>
          <w:sz w:val="24"/>
          <w:szCs w:val="24"/>
        </w:rPr>
        <w:t xml:space="preserve"> </w:t>
      </w:r>
      <w:r w:rsidR="00EE36F9" w:rsidRPr="00C45B91">
        <w:rPr>
          <w:rFonts w:ascii="Arial" w:hAnsi="Arial" w:cs="Arial"/>
          <w:sz w:val="24"/>
          <w:szCs w:val="24"/>
        </w:rPr>
        <w:t>provedbi postupaka jednostavne nabave.</w:t>
      </w:r>
    </w:p>
    <w:p w:rsidR="007C319A" w:rsidRDefault="007C319A" w:rsidP="00EE36F9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E36F9" w:rsidRPr="007C319A" w:rsidRDefault="00EE36F9" w:rsidP="007C319A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C319A">
        <w:rPr>
          <w:rFonts w:ascii="Arial" w:hAnsi="Arial" w:cs="Arial"/>
          <w:b/>
          <w:sz w:val="24"/>
          <w:szCs w:val="24"/>
        </w:rPr>
        <w:t>Članak 30.</w:t>
      </w:r>
    </w:p>
    <w:p w:rsidR="007C319A" w:rsidRDefault="00EE36F9" w:rsidP="007C319A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>Postupci jednostavne nabave pokrenuti do stupanja na snagu ovoga Pravilnika</w:t>
      </w:r>
      <w:r w:rsidR="007C319A">
        <w:rPr>
          <w:rFonts w:ascii="Arial" w:hAnsi="Arial" w:cs="Arial"/>
          <w:sz w:val="24"/>
          <w:szCs w:val="24"/>
        </w:rPr>
        <w:t xml:space="preserve"> </w:t>
      </w:r>
      <w:r w:rsidRPr="00EE36F9">
        <w:rPr>
          <w:rFonts w:ascii="Arial" w:hAnsi="Arial" w:cs="Arial"/>
          <w:sz w:val="24"/>
          <w:szCs w:val="24"/>
        </w:rPr>
        <w:t xml:space="preserve">dovršit će se prema </w:t>
      </w:r>
      <w:r w:rsidRPr="009D545C">
        <w:rPr>
          <w:rFonts w:ascii="Arial" w:hAnsi="Arial" w:cs="Arial"/>
          <w:sz w:val="24"/>
          <w:szCs w:val="24"/>
        </w:rPr>
        <w:t xml:space="preserve">odredbama Pravilnika o </w:t>
      </w:r>
      <w:r w:rsidR="009D545C" w:rsidRPr="009D545C">
        <w:rPr>
          <w:rFonts w:ascii="Arial" w:hAnsi="Arial" w:cs="Arial"/>
          <w:sz w:val="24"/>
          <w:szCs w:val="24"/>
        </w:rPr>
        <w:t>provođenju postup</w:t>
      </w:r>
      <w:r w:rsidRPr="009D545C">
        <w:rPr>
          <w:rFonts w:ascii="Arial" w:hAnsi="Arial" w:cs="Arial"/>
          <w:sz w:val="24"/>
          <w:szCs w:val="24"/>
        </w:rPr>
        <w:t>ka jednostavne nabave</w:t>
      </w:r>
      <w:r w:rsidR="007C319A" w:rsidRPr="009D545C">
        <w:rPr>
          <w:rFonts w:ascii="Arial" w:hAnsi="Arial" w:cs="Arial"/>
          <w:sz w:val="24"/>
          <w:szCs w:val="24"/>
        </w:rPr>
        <w:t xml:space="preserve"> </w:t>
      </w:r>
      <w:r w:rsidRPr="009D545C">
        <w:rPr>
          <w:rFonts w:ascii="Arial" w:hAnsi="Arial" w:cs="Arial"/>
          <w:sz w:val="24"/>
          <w:szCs w:val="24"/>
        </w:rPr>
        <w:t>rob</w:t>
      </w:r>
      <w:r w:rsidR="009D545C" w:rsidRPr="009D545C">
        <w:rPr>
          <w:rFonts w:ascii="Arial" w:hAnsi="Arial" w:cs="Arial"/>
          <w:sz w:val="24"/>
          <w:szCs w:val="24"/>
        </w:rPr>
        <w:t>a</w:t>
      </w:r>
      <w:r w:rsidRPr="009D545C">
        <w:rPr>
          <w:rFonts w:ascii="Arial" w:hAnsi="Arial" w:cs="Arial"/>
          <w:sz w:val="24"/>
          <w:szCs w:val="24"/>
        </w:rPr>
        <w:t>, radova i usluga</w:t>
      </w:r>
      <w:r w:rsidR="009D545C" w:rsidRPr="009D545C">
        <w:rPr>
          <w:rFonts w:ascii="Arial" w:hAnsi="Arial" w:cs="Arial"/>
          <w:sz w:val="24"/>
          <w:szCs w:val="24"/>
        </w:rPr>
        <w:t xml:space="preserve"> z</w:t>
      </w:r>
      <w:r w:rsidR="009D545C">
        <w:rPr>
          <w:rFonts w:ascii="Arial" w:hAnsi="Arial" w:cs="Arial"/>
          <w:sz w:val="24"/>
          <w:szCs w:val="24"/>
        </w:rPr>
        <w:t>a Županijsku lučku upravu Crikvenica</w:t>
      </w:r>
      <w:r w:rsidRPr="00EE36F9">
        <w:rPr>
          <w:rFonts w:ascii="Arial" w:hAnsi="Arial" w:cs="Arial"/>
          <w:sz w:val="24"/>
          <w:szCs w:val="24"/>
        </w:rPr>
        <w:t xml:space="preserve"> (</w:t>
      </w:r>
      <w:r w:rsidR="007C319A">
        <w:rPr>
          <w:rFonts w:ascii="Arial" w:hAnsi="Arial" w:cs="Arial"/>
          <w:sz w:val="24"/>
          <w:szCs w:val="24"/>
        </w:rPr>
        <w:t>K</w:t>
      </w:r>
      <w:r w:rsidR="003341A7">
        <w:rPr>
          <w:rFonts w:ascii="Arial" w:hAnsi="Arial" w:cs="Arial"/>
          <w:sz w:val="24"/>
          <w:szCs w:val="24"/>
        </w:rPr>
        <w:t>lasa</w:t>
      </w:r>
      <w:r w:rsidR="007C319A">
        <w:rPr>
          <w:rFonts w:ascii="Arial" w:hAnsi="Arial" w:cs="Arial"/>
          <w:sz w:val="24"/>
          <w:szCs w:val="24"/>
        </w:rPr>
        <w:t>:</w:t>
      </w:r>
      <w:r w:rsidRPr="00EE36F9">
        <w:rPr>
          <w:rFonts w:ascii="Arial" w:hAnsi="Arial" w:cs="Arial"/>
          <w:sz w:val="24"/>
          <w:szCs w:val="24"/>
        </w:rPr>
        <w:t xml:space="preserve"> </w:t>
      </w:r>
      <w:r w:rsidR="009D545C">
        <w:rPr>
          <w:rFonts w:ascii="Arial" w:hAnsi="Arial" w:cs="Arial"/>
          <w:sz w:val="24"/>
          <w:szCs w:val="24"/>
        </w:rPr>
        <w:t>342-01/23-01/62</w:t>
      </w:r>
      <w:r w:rsidR="007C319A">
        <w:rPr>
          <w:rFonts w:ascii="Arial" w:hAnsi="Arial" w:cs="Arial"/>
          <w:sz w:val="24"/>
          <w:szCs w:val="24"/>
        </w:rPr>
        <w:t>; U</w:t>
      </w:r>
      <w:r w:rsidR="009D545C">
        <w:rPr>
          <w:rFonts w:ascii="Arial" w:hAnsi="Arial" w:cs="Arial"/>
          <w:sz w:val="24"/>
          <w:szCs w:val="24"/>
        </w:rPr>
        <w:t>rbroj</w:t>
      </w:r>
      <w:r w:rsidR="007C319A">
        <w:rPr>
          <w:rFonts w:ascii="Arial" w:hAnsi="Arial" w:cs="Arial"/>
          <w:sz w:val="24"/>
          <w:szCs w:val="24"/>
        </w:rPr>
        <w:t xml:space="preserve">: </w:t>
      </w:r>
      <w:r w:rsidR="009D545C">
        <w:rPr>
          <w:rFonts w:ascii="Arial" w:hAnsi="Arial" w:cs="Arial"/>
          <w:sz w:val="24"/>
          <w:szCs w:val="24"/>
        </w:rPr>
        <w:t>2107-1-8-23-1</w:t>
      </w:r>
      <w:r w:rsidRPr="00EE36F9">
        <w:rPr>
          <w:rFonts w:ascii="Arial" w:hAnsi="Arial" w:cs="Arial"/>
          <w:sz w:val="24"/>
          <w:szCs w:val="24"/>
        </w:rPr>
        <w:t>).</w:t>
      </w:r>
    </w:p>
    <w:p w:rsidR="00EE36F9" w:rsidRPr="00EE36F9" w:rsidRDefault="00EE36F9" w:rsidP="007C319A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 xml:space="preserve">Stupanjem na snagu ovog Pravilnika prestaje važiti </w:t>
      </w:r>
      <w:r w:rsidR="009D545C" w:rsidRPr="009D545C">
        <w:rPr>
          <w:rFonts w:ascii="Arial" w:hAnsi="Arial" w:cs="Arial"/>
          <w:sz w:val="24"/>
          <w:szCs w:val="24"/>
        </w:rPr>
        <w:t>o provođenju postupka jednostavne nabave roba, radova i usluga za Županijsku lučku upravu Crikvenica (Klasa: 342-01/23-01/62; Urbroj: 2107-1-8-23-1)</w:t>
      </w:r>
      <w:r w:rsidR="007C319A" w:rsidRPr="00EE36F9">
        <w:rPr>
          <w:rFonts w:ascii="Arial" w:hAnsi="Arial" w:cs="Arial"/>
          <w:sz w:val="24"/>
          <w:szCs w:val="24"/>
        </w:rPr>
        <w:t>.</w:t>
      </w:r>
    </w:p>
    <w:p w:rsidR="006E17A9" w:rsidRDefault="00EE36F9" w:rsidP="007C319A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36F9">
        <w:rPr>
          <w:rFonts w:ascii="Arial" w:hAnsi="Arial" w:cs="Arial"/>
          <w:sz w:val="24"/>
          <w:szCs w:val="24"/>
        </w:rPr>
        <w:t xml:space="preserve">Ovaj Pravilnik stupa na snagu </w:t>
      </w:r>
      <w:r w:rsidR="007C319A" w:rsidRPr="003341A7">
        <w:rPr>
          <w:rFonts w:ascii="Arial" w:hAnsi="Arial" w:cs="Arial"/>
          <w:color w:val="FF0000"/>
          <w:sz w:val="24"/>
          <w:szCs w:val="24"/>
        </w:rPr>
        <w:t xml:space="preserve">_________ 2026. godine </w:t>
      </w:r>
      <w:r w:rsidR="007C319A">
        <w:rPr>
          <w:rFonts w:ascii="Arial" w:hAnsi="Arial" w:cs="Arial"/>
          <w:sz w:val="24"/>
          <w:szCs w:val="24"/>
        </w:rPr>
        <w:t>i objavit</w:t>
      </w:r>
      <w:r w:rsidRPr="00EE36F9">
        <w:rPr>
          <w:rFonts w:ascii="Arial" w:hAnsi="Arial" w:cs="Arial"/>
          <w:sz w:val="24"/>
          <w:szCs w:val="24"/>
        </w:rPr>
        <w:t xml:space="preserve"> će se </w:t>
      </w:r>
      <w:r w:rsidR="007C319A">
        <w:rPr>
          <w:rFonts w:ascii="Arial" w:hAnsi="Arial" w:cs="Arial"/>
          <w:sz w:val="24"/>
          <w:szCs w:val="24"/>
        </w:rPr>
        <w:t>na</w:t>
      </w:r>
      <w:r w:rsidRPr="00EE36F9">
        <w:rPr>
          <w:rFonts w:ascii="Arial" w:hAnsi="Arial" w:cs="Arial"/>
          <w:sz w:val="24"/>
          <w:szCs w:val="24"/>
        </w:rPr>
        <w:t xml:space="preserve"> mrežnim stranicama </w:t>
      </w:r>
      <w:r w:rsidR="007C319A">
        <w:rPr>
          <w:rFonts w:ascii="Arial" w:hAnsi="Arial" w:cs="Arial"/>
          <w:sz w:val="24"/>
          <w:szCs w:val="24"/>
        </w:rPr>
        <w:t>Naručitelja</w:t>
      </w:r>
      <w:r w:rsidRPr="00EE36F9">
        <w:rPr>
          <w:rFonts w:ascii="Arial" w:hAnsi="Arial" w:cs="Arial"/>
          <w:sz w:val="24"/>
          <w:szCs w:val="24"/>
        </w:rPr>
        <w:t xml:space="preserve"> te će se učiniti dostupnim u EOJN RH.</w:t>
      </w:r>
    </w:p>
    <w:p w:rsidR="00B26F8F" w:rsidRDefault="00B26F8F" w:rsidP="00B26F8F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B26F8F" w:rsidRDefault="00B26F8F" w:rsidP="00B26F8F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Klasa: 342-01/26-01/151</w:t>
      </w:r>
    </w:p>
    <w:p w:rsidR="00FA7668" w:rsidRDefault="00B26F8F" w:rsidP="00B26F8F">
      <w:pPr>
        <w:spacing w:after="0" w:line="276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Urbroj: 2107-1-8-26-</w:t>
      </w:r>
      <w:r w:rsidRPr="00B26F8F">
        <w:rPr>
          <w:rFonts w:ascii="Arial" w:hAnsi="Arial" w:cs="Arial"/>
          <w:color w:val="FF0000"/>
          <w:sz w:val="24"/>
          <w:szCs w:val="24"/>
        </w:rPr>
        <w:t>__</w:t>
      </w:r>
    </w:p>
    <w:p w:rsidR="00B26F8F" w:rsidRDefault="00B26F8F" w:rsidP="00B26F8F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B26F8F">
        <w:rPr>
          <w:rFonts w:ascii="Arial" w:hAnsi="Arial" w:cs="Arial"/>
          <w:sz w:val="24"/>
          <w:szCs w:val="24"/>
        </w:rPr>
        <w:t>U Crikvenici,</w:t>
      </w:r>
      <w:r>
        <w:rPr>
          <w:rFonts w:ascii="Arial" w:hAnsi="Arial" w:cs="Arial"/>
          <w:color w:val="FF0000"/>
          <w:sz w:val="24"/>
          <w:szCs w:val="24"/>
        </w:rPr>
        <w:t xml:space="preserve"> __.  ________. 2026.</w:t>
      </w:r>
    </w:p>
    <w:p w:rsidR="00B26F8F" w:rsidRDefault="00B26F8F" w:rsidP="00B26F8F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:rsidR="00B26F8F" w:rsidRDefault="00B26F8F" w:rsidP="00FA7668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FA7668" w:rsidRPr="00902736" w:rsidRDefault="00FA7668" w:rsidP="00FA7668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02736">
        <w:rPr>
          <w:rFonts w:ascii="Arial" w:hAnsi="Arial" w:cs="Arial"/>
          <w:b/>
          <w:sz w:val="24"/>
          <w:szCs w:val="24"/>
        </w:rPr>
        <w:t>ŽUPANIJSKA LUČKA UPRAVA CRIKVENICA</w:t>
      </w:r>
    </w:p>
    <w:p w:rsidR="00FA7668" w:rsidRPr="00902736" w:rsidRDefault="00FA7668" w:rsidP="00FA7668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02736">
        <w:rPr>
          <w:rFonts w:ascii="Arial" w:hAnsi="Arial" w:cs="Arial"/>
          <w:b/>
          <w:sz w:val="24"/>
          <w:szCs w:val="24"/>
        </w:rPr>
        <w:t>Upravno vijeće</w:t>
      </w:r>
    </w:p>
    <w:p w:rsidR="00FA7668" w:rsidRPr="00902736" w:rsidRDefault="00FA7668" w:rsidP="00FA7668">
      <w:pPr>
        <w:spacing w:after="0" w:line="276" w:lineRule="auto"/>
        <w:jc w:val="center"/>
        <w:rPr>
          <w:rFonts w:ascii="Arial" w:hAnsi="Arial" w:cs="Arial"/>
        </w:rPr>
      </w:pPr>
    </w:p>
    <w:p w:rsidR="00FA7668" w:rsidRPr="00902736" w:rsidRDefault="00FA7668" w:rsidP="00FA7668">
      <w:pPr>
        <w:spacing w:after="0" w:line="276" w:lineRule="auto"/>
        <w:jc w:val="center"/>
        <w:rPr>
          <w:rFonts w:ascii="Arial" w:hAnsi="Arial" w:cs="Arial"/>
        </w:rPr>
      </w:pPr>
    </w:p>
    <w:tbl>
      <w:tblPr>
        <w:tblStyle w:val="Reetkatablice"/>
        <w:tblW w:w="4393" w:type="dxa"/>
        <w:tblInd w:w="46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393"/>
      </w:tblGrid>
      <w:tr w:rsidR="00FA7668" w:rsidRPr="00902736" w:rsidTr="003B1834">
        <w:tc>
          <w:tcPr>
            <w:tcW w:w="4393" w:type="dxa"/>
          </w:tcPr>
          <w:p w:rsidR="00FA7668" w:rsidRPr="00902736" w:rsidRDefault="00FA7668" w:rsidP="003B1834">
            <w:pPr>
              <w:pStyle w:val="Tijeloteksta"/>
              <w:spacing w:before="3" w:line="276" w:lineRule="auto"/>
              <w:jc w:val="center"/>
              <w:rPr>
                <w:sz w:val="24"/>
                <w:szCs w:val="24"/>
              </w:rPr>
            </w:pPr>
            <w:r w:rsidRPr="00902736">
              <w:rPr>
                <w:sz w:val="24"/>
                <w:szCs w:val="24"/>
              </w:rPr>
              <w:t>Predsjednica Upravnog vijeća</w:t>
            </w:r>
          </w:p>
        </w:tc>
      </w:tr>
      <w:tr w:rsidR="00FA7668" w:rsidRPr="00902736" w:rsidTr="003B1834">
        <w:tc>
          <w:tcPr>
            <w:tcW w:w="4393" w:type="dxa"/>
          </w:tcPr>
          <w:p w:rsidR="00FA7668" w:rsidRPr="00902736" w:rsidRDefault="00FA7668" w:rsidP="003B1834">
            <w:pPr>
              <w:pStyle w:val="Tijeloteksta"/>
              <w:spacing w:before="3" w:line="276" w:lineRule="auto"/>
              <w:jc w:val="center"/>
              <w:rPr>
                <w:sz w:val="24"/>
                <w:szCs w:val="24"/>
              </w:rPr>
            </w:pPr>
            <w:r w:rsidRPr="00902736">
              <w:rPr>
                <w:sz w:val="24"/>
                <w:szCs w:val="24"/>
              </w:rPr>
              <w:t>Županijske lučke uprave Crikvenica</w:t>
            </w:r>
          </w:p>
        </w:tc>
      </w:tr>
      <w:tr w:rsidR="00FA7668" w:rsidRPr="00902736" w:rsidTr="003B1834">
        <w:trPr>
          <w:trHeight w:val="653"/>
        </w:trPr>
        <w:tc>
          <w:tcPr>
            <w:tcW w:w="4393" w:type="dxa"/>
          </w:tcPr>
          <w:p w:rsidR="00FA7668" w:rsidRPr="00902736" w:rsidRDefault="00FA7668" w:rsidP="003B1834">
            <w:pPr>
              <w:pStyle w:val="Tijeloteksta"/>
              <w:spacing w:before="3" w:line="276" w:lineRule="auto"/>
              <w:jc w:val="right"/>
              <w:rPr>
                <w:sz w:val="24"/>
                <w:szCs w:val="24"/>
              </w:rPr>
            </w:pPr>
          </w:p>
        </w:tc>
      </w:tr>
      <w:tr w:rsidR="00FA7668" w:rsidRPr="00902736" w:rsidTr="003B1834">
        <w:tc>
          <w:tcPr>
            <w:tcW w:w="4393" w:type="dxa"/>
          </w:tcPr>
          <w:p w:rsidR="00FA7668" w:rsidRPr="00902736" w:rsidRDefault="00FA7668" w:rsidP="003B1834">
            <w:pPr>
              <w:pStyle w:val="Tijeloteksta"/>
              <w:tabs>
                <w:tab w:val="left" w:pos="2220"/>
                <w:tab w:val="left" w:pos="3691"/>
                <w:tab w:val="left" w:pos="9406"/>
              </w:tabs>
              <w:spacing w:before="75" w:line="276" w:lineRule="auto"/>
              <w:jc w:val="center"/>
              <w:rPr>
                <w:sz w:val="24"/>
                <w:szCs w:val="24"/>
              </w:rPr>
            </w:pPr>
            <w:r w:rsidRPr="00902736">
              <w:rPr>
                <w:sz w:val="24"/>
                <w:szCs w:val="24"/>
              </w:rPr>
              <w:t>Davorka Vukelić, univ.spec.oec.</w:t>
            </w:r>
          </w:p>
        </w:tc>
      </w:tr>
    </w:tbl>
    <w:p w:rsidR="00FA7668" w:rsidRPr="00EE36F9" w:rsidRDefault="00FA7668" w:rsidP="007C319A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sectPr w:rsidR="00FA7668" w:rsidRPr="00EE36F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B6F" w:rsidRDefault="00E81B6F" w:rsidP="00B26F8F">
      <w:pPr>
        <w:spacing w:after="0" w:line="240" w:lineRule="auto"/>
      </w:pPr>
      <w:r>
        <w:separator/>
      </w:r>
    </w:p>
  </w:endnote>
  <w:endnote w:type="continuationSeparator" w:id="0">
    <w:p w:rsidR="00E81B6F" w:rsidRDefault="00E81B6F" w:rsidP="00B26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66206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26F8F" w:rsidRDefault="00B26F8F">
            <w:pPr>
              <w:pStyle w:val="Podnoje"/>
              <w:jc w:val="right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13DF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13DF0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26F8F" w:rsidRDefault="00B26F8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B6F" w:rsidRDefault="00E81B6F" w:rsidP="00B26F8F">
      <w:pPr>
        <w:spacing w:after="0" w:line="240" w:lineRule="auto"/>
      </w:pPr>
      <w:r>
        <w:separator/>
      </w:r>
    </w:p>
  </w:footnote>
  <w:footnote w:type="continuationSeparator" w:id="0">
    <w:p w:rsidR="00E81B6F" w:rsidRDefault="00E81B6F" w:rsidP="00B26F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6F9"/>
    <w:rsid w:val="0008334F"/>
    <w:rsid w:val="000F29C8"/>
    <w:rsid w:val="00190A29"/>
    <w:rsid w:val="00246BE2"/>
    <w:rsid w:val="002C2223"/>
    <w:rsid w:val="002C7884"/>
    <w:rsid w:val="003341A7"/>
    <w:rsid w:val="00452B9D"/>
    <w:rsid w:val="005271CA"/>
    <w:rsid w:val="00572AD6"/>
    <w:rsid w:val="005A75EE"/>
    <w:rsid w:val="00613DF0"/>
    <w:rsid w:val="006E17A9"/>
    <w:rsid w:val="0074132B"/>
    <w:rsid w:val="00771D3E"/>
    <w:rsid w:val="007C319A"/>
    <w:rsid w:val="007F4C41"/>
    <w:rsid w:val="00923B1F"/>
    <w:rsid w:val="009D0883"/>
    <w:rsid w:val="009D545C"/>
    <w:rsid w:val="00A2353A"/>
    <w:rsid w:val="00B26F8F"/>
    <w:rsid w:val="00BE1147"/>
    <w:rsid w:val="00C2266C"/>
    <w:rsid w:val="00C45B91"/>
    <w:rsid w:val="00CD5DCA"/>
    <w:rsid w:val="00D47068"/>
    <w:rsid w:val="00DE6E45"/>
    <w:rsid w:val="00E81B6F"/>
    <w:rsid w:val="00EE36F9"/>
    <w:rsid w:val="00F760CF"/>
    <w:rsid w:val="00FA7377"/>
    <w:rsid w:val="00FA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7AA36"/>
  <w15:chartTrackingRefBased/>
  <w15:docId w15:val="{CF5714E6-CEDE-4520-8D7B-9849F65E9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E1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E1147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39"/>
    <w:rsid w:val="00FA7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1"/>
    <w:qFormat/>
    <w:rsid w:val="00FA76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TijelotekstaChar">
    <w:name w:val="Tijelo teksta Char"/>
    <w:basedOn w:val="Zadanifontodlomka"/>
    <w:link w:val="Tijeloteksta"/>
    <w:uiPriority w:val="1"/>
    <w:rsid w:val="00FA7668"/>
    <w:rPr>
      <w:rFonts w:ascii="Arial" w:eastAsia="Arial" w:hAnsi="Arial" w:cs="Arial"/>
    </w:rPr>
  </w:style>
  <w:style w:type="paragraph" w:styleId="Zaglavlje">
    <w:name w:val="header"/>
    <w:basedOn w:val="Normal"/>
    <w:link w:val="ZaglavljeChar"/>
    <w:uiPriority w:val="99"/>
    <w:unhideWhenUsed/>
    <w:rsid w:val="00B26F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26F8F"/>
  </w:style>
  <w:style w:type="paragraph" w:styleId="Podnoje">
    <w:name w:val="footer"/>
    <w:basedOn w:val="Normal"/>
    <w:link w:val="PodnojeChar"/>
    <w:uiPriority w:val="99"/>
    <w:unhideWhenUsed/>
    <w:rsid w:val="00B26F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26F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10</Pages>
  <Words>2848</Words>
  <Characters>16238</Characters>
  <Application>Microsoft Office Word</Application>
  <DocSecurity>0</DocSecurity>
  <Lines>135</Lines>
  <Paragraphs>38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Primorsko goranska županija</Company>
  <LinksUpToDate>false</LinksUpToDate>
  <CharactersWithSpaces>19048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Ikanović</dc:creator>
  <cp:keywords/>
  <dc:description/>
  <cp:lastModifiedBy>Igor Antić</cp:lastModifiedBy>
  <cp:revision>25</cp:revision>
  <cp:lastPrinted>2026-08-28T06:53:00Z</cp:lastPrinted>
  <dcterms:created xsi:type="dcterms:W3CDTF">2026-08-24T07:25:00Z</dcterms:created>
  <dcterms:modified xsi:type="dcterms:W3CDTF">2026-08-31T12:21:00Z</dcterms:modified>
</cp:coreProperties>
</file>